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54502" w14:textId="77777777" w:rsidR="009F691E" w:rsidRDefault="009F691E" w:rsidP="00762EC9">
      <w:pPr>
        <w:snapToGrid w:val="0"/>
        <w:spacing w:beforeLines="50" w:before="180"/>
        <w:jc w:val="center"/>
        <w:rPr>
          <w:rFonts w:eastAsia="標楷體"/>
        </w:rPr>
      </w:pPr>
      <w:r>
        <w:rPr>
          <w:noProof/>
        </w:rPr>
        <w:drawing>
          <wp:inline distT="0" distB="0" distL="0" distR="0" wp14:anchorId="0B3E50BB" wp14:editId="21A3CA3D">
            <wp:extent cx="4770120" cy="63673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854" t="33153" r="21776" b="53708"/>
                    <a:stretch/>
                  </pic:blipFill>
                  <pic:spPr bwMode="auto">
                    <a:xfrm>
                      <a:off x="0" y="0"/>
                      <a:ext cx="4870273" cy="65010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7FA5511D" w14:textId="77777777"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705209" w:rsidRPr="00705209">
        <w:rPr>
          <w:rFonts w:ascii="Arial" w:eastAsia="標楷體" w:hAnsi="Arial" w:cs="Arial" w:hint="eastAsia"/>
          <w:b/>
        </w:rPr>
        <w:t>6</w:t>
      </w:r>
      <w:r w:rsidRPr="00A8248F">
        <w:rPr>
          <w:rFonts w:ascii="Arial" w:eastAsia="標楷體" w:hAnsi="Arial" w:cs="Arial" w:hint="eastAsia"/>
          <w:b/>
        </w:rPr>
        <w:t>月</w:t>
      </w:r>
      <w:r w:rsidR="00705209">
        <w:rPr>
          <w:rFonts w:ascii="Arial" w:eastAsia="標楷體" w:hAnsi="Arial" w:cs="Arial" w:hint="eastAsia"/>
          <w:b/>
        </w:rPr>
        <w:t>27</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14:paraId="146B14FD" w14:textId="77777777"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14:paraId="0425BB40" w14:textId="77777777"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368D4783" w14:textId="77777777"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14:paraId="64FD4E72" w14:textId="77777777"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14:paraId="64B74DCB" w14:textId="77777777"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14:paraId="6730518A" w14:textId="77777777"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14:paraId="43B51172" w14:textId="77777777"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14:paraId="632CF3E1" w14:textId="77777777"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14:paraId="6B10E7D4" w14:textId="77777777"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14:paraId="029A9985" w14:textId="77777777"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14:paraId="00002D35" w14:textId="77777777"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14:paraId="21D2EBFA" w14:textId="77777777"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14:paraId="33B39641" w14:textId="77777777"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14:paraId="0B980CBA" w14:textId="77777777"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101A62" w:rsidRPr="00762EC9" w14:paraId="31EB08A9" w14:textId="77777777" w:rsidTr="00713ABB">
        <w:trPr>
          <w:cantSplit/>
          <w:trHeight w:val="705"/>
          <w:jc w:val="center"/>
        </w:trPr>
        <w:tc>
          <w:tcPr>
            <w:tcW w:w="1962" w:type="dxa"/>
            <w:tcBorders>
              <w:top w:val="single" w:sz="18" w:space="0" w:color="auto"/>
              <w:left w:val="single" w:sz="18" w:space="0" w:color="auto"/>
              <w:bottom w:val="nil"/>
            </w:tcBorders>
          </w:tcPr>
          <w:p w14:paraId="4E94D8B0" w14:textId="77777777" w:rsidR="00101A62" w:rsidRPr="00CA6C18" w:rsidRDefault="00101A62" w:rsidP="00F877BB">
            <w:pPr>
              <w:snapToGrid w:val="0"/>
              <w:spacing w:beforeLines="25" w:before="90" w:line="280" w:lineRule="exact"/>
              <w:ind w:leftChars="25" w:left="60" w:rightChars="25" w:right="60"/>
              <w:rPr>
                <w:rFonts w:ascii="標楷體" w:eastAsia="標楷體" w:hAnsi="標楷體"/>
                <w:bCs/>
                <w:color w:val="000000" w:themeColor="text1"/>
              </w:rPr>
            </w:pPr>
            <w:r w:rsidRPr="00F877BB">
              <w:rPr>
                <w:rFonts w:eastAsia="標楷體" w:hAnsi="標楷體" w:hint="eastAsia"/>
                <w:b/>
                <w:color w:val="000000" w:themeColor="text1"/>
              </w:rPr>
              <w:t>熱帶農業暨國際合作</w:t>
            </w:r>
            <w:r w:rsidRPr="00F877BB">
              <w:rPr>
                <w:rFonts w:eastAsia="標楷體" w:hAnsi="標楷體"/>
                <w:b/>
                <w:color w:val="000000" w:themeColor="text1"/>
              </w:rPr>
              <w:t>系所</w:t>
            </w:r>
          </w:p>
        </w:tc>
        <w:tc>
          <w:tcPr>
            <w:tcW w:w="1559" w:type="dxa"/>
            <w:tcBorders>
              <w:top w:val="single" w:sz="18" w:space="0" w:color="auto"/>
              <w:bottom w:val="nil"/>
            </w:tcBorders>
          </w:tcPr>
          <w:p w14:paraId="3F49C748" w14:textId="77777777" w:rsidR="00101A62" w:rsidRPr="00CA6C18" w:rsidRDefault="00101A62" w:rsidP="00F877BB">
            <w:pPr>
              <w:snapToGrid w:val="0"/>
              <w:spacing w:beforeLines="25" w:before="90" w:line="280" w:lineRule="exact"/>
              <w:ind w:leftChars="25" w:left="60" w:rightChars="25" w:right="60"/>
              <w:rPr>
                <w:rFonts w:ascii="標楷體" w:eastAsia="標楷體" w:hAnsi="標楷體"/>
                <w:bCs/>
                <w:color w:val="000000" w:themeColor="text1"/>
              </w:rPr>
            </w:pPr>
            <w:r w:rsidRPr="00F877BB">
              <w:rPr>
                <w:rFonts w:eastAsia="標楷體" w:hint="eastAsia"/>
                <w:color w:val="000000" w:themeColor="text1"/>
                <w:kern w:val="0"/>
              </w:rPr>
              <w:t>助理教授</w:t>
            </w:r>
            <w:r w:rsidRPr="00F877BB">
              <w:rPr>
                <w:rFonts w:eastAsia="標楷體"/>
                <w:color w:val="000000" w:themeColor="text1"/>
                <w:kern w:val="0"/>
              </w:rPr>
              <w:t>以上</w:t>
            </w:r>
          </w:p>
        </w:tc>
        <w:tc>
          <w:tcPr>
            <w:tcW w:w="851" w:type="dxa"/>
            <w:tcBorders>
              <w:top w:val="single" w:sz="18" w:space="0" w:color="auto"/>
              <w:bottom w:val="nil"/>
            </w:tcBorders>
          </w:tcPr>
          <w:p w14:paraId="0C6EEBDA" w14:textId="77777777" w:rsidR="00101A62" w:rsidRPr="00CA6C18" w:rsidRDefault="00101A62" w:rsidP="00101A62">
            <w:pPr>
              <w:spacing w:before="60" w:line="280" w:lineRule="auto"/>
              <w:ind w:left="60" w:right="60"/>
              <w:jc w:val="center"/>
              <w:rPr>
                <w:rFonts w:ascii="標楷體" w:eastAsia="標楷體" w:hAnsi="標楷體"/>
                <w:bCs/>
                <w:color w:val="000000" w:themeColor="text1"/>
              </w:rPr>
            </w:pPr>
            <w:r w:rsidRPr="00CA6C18">
              <w:rPr>
                <w:rFonts w:ascii="標楷體" w:eastAsia="標楷體" w:hAnsi="標楷體" w:cs="Gungsuh" w:hint="eastAsia"/>
                <w:bCs/>
                <w:color w:val="000000" w:themeColor="text1"/>
              </w:rPr>
              <w:t>1</w:t>
            </w:r>
          </w:p>
        </w:tc>
        <w:tc>
          <w:tcPr>
            <w:tcW w:w="2268" w:type="dxa"/>
            <w:tcBorders>
              <w:top w:val="single" w:sz="18" w:space="0" w:color="auto"/>
              <w:bottom w:val="nil"/>
            </w:tcBorders>
          </w:tcPr>
          <w:p w14:paraId="165AC3BE" w14:textId="77777777" w:rsidR="00101A62" w:rsidRPr="00F877BB" w:rsidRDefault="00101A62" w:rsidP="00F877BB">
            <w:pPr>
              <w:spacing w:beforeLines="25" w:before="90" w:line="280" w:lineRule="exact"/>
              <w:ind w:leftChars="25" w:left="60" w:rightChars="25" w:right="60"/>
              <w:jc w:val="both"/>
              <w:rPr>
                <w:rFonts w:eastAsia="標楷體" w:hAnsi="標楷體"/>
                <w:color w:val="000000" w:themeColor="text1"/>
              </w:rPr>
            </w:pPr>
            <w:r w:rsidRPr="00F877BB">
              <w:rPr>
                <w:rFonts w:eastAsia="標楷體" w:hAnsi="標楷體"/>
                <w:color w:val="000000" w:themeColor="text1"/>
              </w:rPr>
              <w:t>具教育部認可之國內、外相關系所</w:t>
            </w:r>
            <w:r w:rsidRPr="00F877BB">
              <w:rPr>
                <w:rFonts w:eastAsia="標楷體" w:hAnsi="標楷體" w:hint="eastAsia"/>
                <w:color w:val="000000" w:themeColor="text1"/>
              </w:rPr>
              <w:t>博士</w:t>
            </w:r>
            <w:r w:rsidRPr="00F877BB">
              <w:rPr>
                <w:rFonts w:eastAsia="標楷體" w:hAnsi="標楷體"/>
                <w:color w:val="000000" w:themeColor="text1"/>
              </w:rPr>
              <w:t>學位或</w:t>
            </w:r>
            <w:r w:rsidRPr="00F877BB">
              <w:rPr>
                <w:rFonts w:eastAsia="標楷體" w:hAnsi="標楷體" w:hint="eastAsia"/>
                <w:color w:val="000000" w:themeColor="text1"/>
              </w:rPr>
              <w:t>已具助理</w:t>
            </w:r>
            <w:r w:rsidRPr="00F877BB">
              <w:rPr>
                <w:rFonts w:eastAsia="標楷體" w:hAnsi="標楷體"/>
                <w:color w:val="000000" w:themeColor="text1"/>
              </w:rPr>
              <w:t>以上教師資格證書者。</w:t>
            </w:r>
          </w:p>
        </w:tc>
        <w:tc>
          <w:tcPr>
            <w:tcW w:w="3679" w:type="dxa"/>
            <w:tcBorders>
              <w:top w:val="single" w:sz="18" w:space="0" w:color="auto"/>
              <w:bottom w:val="nil"/>
              <w:right w:val="single" w:sz="18" w:space="0" w:color="auto"/>
            </w:tcBorders>
          </w:tcPr>
          <w:p w14:paraId="331416AF" w14:textId="77777777" w:rsidR="00101A62" w:rsidRPr="00F877BB" w:rsidRDefault="00F877BB" w:rsidP="00F877BB">
            <w:pPr>
              <w:spacing w:beforeLines="25" w:before="90" w:line="320" w:lineRule="exact"/>
              <w:ind w:leftChars="25" w:left="240" w:rightChars="25" w:right="60" w:hangingChars="75" w:hanging="180"/>
              <w:jc w:val="both"/>
              <w:rPr>
                <w:rFonts w:eastAsia="標楷體"/>
              </w:rPr>
            </w:pPr>
            <w:r w:rsidRPr="00F877BB">
              <w:rPr>
                <w:rFonts w:eastAsia="標楷體" w:hint="eastAsia"/>
              </w:rPr>
              <w:t>1.</w:t>
            </w:r>
            <w:r w:rsidR="00101A62" w:rsidRPr="00F877BB">
              <w:rPr>
                <w:rFonts w:eastAsia="標楷體" w:hint="eastAsia"/>
              </w:rPr>
              <w:t>具有植物生產相關專長並且可開熱帶農業相關基礎課程。</w:t>
            </w:r>
          </w:p>
          <w:p w14:paraId="24B6F611" w14:textId="77777777" w:rsidR="00101A62" w:rsidRPr="00F877BB" w:rsidRDefault="00F877BB" w:rsidP="00F877BB">
            <w:pPr>
              <w:spacing w:beforeLines="25" w:before="90" w:line="320" w:lineRule="exact"/>
              <w:ind w:leftChars="25" w:left="240" w:rightChars="25" w:right="60" w:hangingChars="75" w:hanging="180"/>
              <w:jc w:val="both"/>
              <w:rPr>
                <w:rFonts w:eastAsia="標楷體"/>
              </w:rPr>
            </w:pPr>
            <w:r w:rsidRPr="00F877BB">
              <w:rPr>
                <w:rFonts w:eastAsia="標楷體" w:hint="eastAsia"/>
              </w:rPr>
              <w:t>2.</w:t>
            </w:r>
            <w:r w:rsidR="00101A62" w:rsidRPr="00F877BB">
              <w:rPr>
                <w:rFonts w:eastAsia="標楷體" w:hint="eastAsia"/>
              </w:rPr>
              <w:t>精通英語，能全程以英文授課。</w:t>
            </w:r>
          </w:p>
          <w:p w14:paraId="1A0AB063" w14:textId="77777777" w:rsidR="00101A62" w:rsidRPr="00F877BB" w:rsidRDefault="00F877BB" w:rsidP="00F877BB">
            <w:pPr>
              <w:spacing w:beforeLines="25" w:before="90" w:line="320" w:lineRule="exact"/>
              <w:ind w:leftChars="25" w:left="240" w:rightChars="25" w:right="60" w:hangingChars="75" w:hanging="180"/>
              <w:jc w:val="both"/>
              <w:rPr>
                <w:rFonts w:eastAsia="標楷體"/>
              </w:rPr>
            </w:pPr>
            <w:r w:rsidRPr="00F877BB">
              <w:rPr>
                <w:rFonts w:eastAsia="標楷體" w:hint="eastAsia"/>
              </w:rPr>
              <w:t>3.</w:t>
            </w:r>
            <w:r w:rsidR="00101A62" w:rsidRPr="00F877BB">
              <w:rPr>
                <w:rFonts w:eastAsia="標楷體" w:hint="eastAsia"/>
              </w:rPr>
              <w:t>具備一年以上之全職實務工作經驗者</w:t>
            </w:r>
            <w:r w:rsidR="00101A62" w:rsidRPr="00F877BB">
              <w:rPr>
                <w:rFonts w:eastAsia="標楷體" w:hint="eastAsia"/>
              </w:rPr>
              <w:t xml:space="preserve"> (</w:t>
            </w:r>
            <w:r w:rsidR="00101A62" w:rsidRPr="00F877BB">
              <w:rPr>
                <w:rFonts w:eastAsia="標楷體" w:hint="eastAsia"/>
              </w:rPr>
              <w:t>自碩士畢業起計算</w:t>
            </w:r>
            <w:r w:rsidR="00101A62" w:rsidRPr="00F877BB">
              <w:rPr>
                <w:rFonts w:eastAsia="標楷體" w:hint="eastAsia"/>
              </w:rPr>
              <w:t>)</w:t>
            </w:r>
            <w:r w:rsidR="00101A62" w:rsidRPr="00F877BB">
              <w:rPr>
                <w:rFonts w:eastAsia="標楷體" w:hint="eastAsia"/>
              </w:rPr>
              <w:t>。</w:t>
            </w:r>
          </w:p>
          <w:p w14:paraId="271D8103" w14:textId="77777777" w:rsidR="00101A62" w:rsidRPr="00F877BB" w:rsidRDefault="00F877BB" w:rsidP="00C61BC7">
            <w:pPr>
              <w:spacing w:beforeLines="25" w:before="90" w:afterLines="50" w:after="180" w:line="320" w:lineRule="exact"/>
              <w:ind w:leftChars="25" w:left="240" w:rightChars="25" w:right="60" w:hangingChars="75" w:hanging="180"/>
              <w:jc w:val="both"/>
              <w:rPr>
                <w:rFonts w:eastAsia="標楷體"/>
              </w:rPr>
            </w:pPr>
            <w:r w:rsidRPr="00F877BB">
              <w:rPr>
                <w:rFonts w:eastAsia="標楷體" w:hint="eastAsia"/>
              </w:rPr>
              <w:t>4.</w:t>
            </w:r>
            <w:r w:rsidR="00101A62" w:rsidRPr="00F877BB">
              <w:rPr>
                <w:rFonts w:eastAsia="標楷體" w:hint="eastAsia"/>
              </w:rPr>
              <w:t>具備教學經驗者尤佳。</w:t>
            </w:r>
          </w:p>
        </w:tc>
      </w:tr>
      <w:tr w:rsidR="00101A62" w:rsidRPr="00762EC9" w14:paraId="6329A3E1" w14:textId="77777777" w:rsidTr="00713ABB">
        <w:trPr>
          <w:cantSplit/>
          <w:trHeight w:val="705"/>
          <w:jc w:val="center"/>
        </w:trPr>
        <w:tc>
          <w:tcPr>
            <w:tcW w:w="1962" w:type="dxa"/>
            <w:tcBorders>
              <w:top w:val="nil"/>
              <w:left w:val="single" w:sz="18" w:space="0" w:color="auto"/>
              <w:bottom w:val="single" w:sz="18" w:space="0" w:color="auto"/>
            </w:tcBorders>
          </w:tcPr>
          <w:p w14:paraId="20B81A8E" w14:textId="77777777" w:rsidR="00101A62" w:rsidRPr="00F877BB" w:rsidRDefault="00101A62" w:rsidP="00F877BB">
            <w:pPr>
              <w:spacing w:beforeLines="20" w:before="72" w:line="260" w:lineRule="exact"/>
              <w:ind w:leftChars="24" w:left="58" w:rightChars="25" w:right="60"/>
              <w:rPr>
                <w:rFonts w:eastAsia="標楷體"/>
                <w:b/>
              </w:rPr>
            </w:pPr>
            <w:r w:rsidRPr="00F877BB">
              <w:rPr>
                <w:rFonts w:eastAsia="標楷體"/>
                <w:b/>
              </w:rPr>
              <w:t>Department of Tropical Agriculture and International Cooperation</w:t>
            </w:r>
          </w:p>
        </w:tc>
        <w:tc>
          <w:tcPr>
            <w:tcW w:w="1559" w:type="dxa"/>
            <w:tcBorders>
              <w:top w:val="nil"/>
              <w:bottom w:val="single" w:sz="18" w:space="0" w:color="auto"/>
            </w:tcBorders>
          </w:tcPr>
          <w:p w14:paraId="51DF8749" w14:textId="77777777" w:rsidR="00101A62" w:rsidRPr="00F877BB" w:rsidRDefault="00101A62" w:rsidP="00F877BB">
            <w:pPr>
              <w:spacing w:beforeLines="20" w:before="72" w:line="260" w:lineRule="exact"/>
              <w:ind w:leftChars="24" w:left="58" w:rightChars="25" w:right="60"/>
              <w:jc w:val="center"/>
              <w:rPr>
                <w:rFonts w:eastAsia="標楷體"/>
              </w:rPr>
            </w:pPr>
            <w:r w:rsidRPr="00F877BB">
              <w:rPr>
                <w:rFonts w:eastAsia="標楷體"/>
              </w:rPr>
              <w:t>Assistant Professor</w:t>
            </w:r>
          </w:p>
          <w:p w14:paraId="0755E339" w14:textId="77777777" w:rsidR="00101A62" w:rsidRPr="00F877BB" w:rsidRDefault="00101A62" w:rsidP="00F877BB">
            <w:pPr>
              <w:spacing w:beforeLines="20" w:before="72" w:line="260" w:lineRule="exact"/>
              <w:ind w:leftChars="24" w:left="58" w:rightChars="25" w:right="60"/>
              <w:jc w:val="center"/>
              <w:rPr>
                <w:rFonts w:eastAsia="標楷體"/>
              </w:rPr>
            </w:pPr>
            <w:r w:rsidRPr="00F877BB">
              <w:rPr>
                <w:rFonts w:eastAsia="標楷體"/>
              </w:rPr>
              <w:t>(or above)</w:t>
            </w:r>
          </w:p>
        </w:tc>
        <w:tc>
          <w:tcPr>
            <w:tcW w:w="851" w:type="dxa"/>
            <w:tcBorders>
              <w:top w:val="nil"/>
              <w:bottom w:val="single" w:sz="18" w:space="0" w:color="auto"/>
            </w:tcBorders>
          </w:tcPr>
          <w:p w14:paraId="04FAC42C" w14:textId="77777777" w:rsidR="00101A62" w:rsidRPr="00CA6C18" w:rsidRDefault="00F877BB" w:rsidP="00101A62">
            <w:pPr>
              <w:spacing w:before="60" w:line="280" w:lineRule="auto"/>
              <w:jc w:val="center"/>
              <w:rPr>
                <w:color w:val="000000" w:themeColor="text1"/>
              </w:rPr>
            </w:pPr>
            <w:r>
              <w:rPr>
                <w:rFonts w:hint="eastAsia"/>
                <w:color w:val="000000" w:themeColor="text1"/>
              </w:rPr>
              <w:t>1</w:t>
            </w:r>
          </w:p>
        </w:tc>
        <w:tc>
          <w:tcPr>
            <w:tcW w:w="2268" w:type="dxa"/>
            <w:tcBorders>
              <w:top w:val="nil"/>
              <w:bottom w:val="single" w:sz="18" w:space="0" w:color="auto"/>
            </w:tcBorders>
          </w:tcPr>
          <w:p w14:paraId="234483E2" w14:textId="77777777" w:rsidR="00101A62" w:rsidRPr="00F877BB" w:rsidRDefault="00101A62" w:rsidP="00F877BB">
            <w:pPr>
              <w:spacing w:beforeLines="20" w:before="72" w:line="260" w:lineRule="exact"/>
              <w:ind w:leftChars="24" w:left="58" w:rightChars="25" w:right="60"/>
              <w:rPr>
                <w:rFonts w:eastAsia="標楷體"/>
              </w:rPr>
            </w:pPr>
            <w:r w:rsidRPr="00F877BB">
              <w:rPr>
                <w:rFonts w:eastAsia="標楷體"/>
              </w:rPr>
              <w:t>A Ph.D. degree recognized by the Ministry of Education Taiwan. in relevant fields is required or a certificate of assistant professor</w:t>
            </w:r>
          </w:p>
          <w:p w14:paraId="16843BE9" w14:textId="77777777" w:rsidR="00101A62" w:rsidRPr="00F877BB" w:rsidRDefault="00101A62" w:rsidP="00F877BB">
            <w:pPr>
              <w:spacing w:beforeLines="20" w:before="72" w:line="260" w:lineRule="exact"/>
              <w:ind w:leftChars="24" w:left="58" w:rightChars="25" w:right="60"/>
              <w:rPr>
                <w:rFonts w:eastAsia="標楷體"/>
              </w:rPr>
            </w:pPr>
            <w:r w:rsidRPr="00F877BB">
              <w:rPr>
                <w:rFonts w:eastAsia="標楷體"/>
              </w:rPr>
              <w:t>(or above) from the Ministry of Education, Taiwan.</w:t>
            </w:r>
          </w:p>
        </w:tc>
        <w:tc>
          <w:tcPr>
            <w:tcW w:w="3679" w:type="dxa"/>
            <w:tcBorders>
              <w:top w:val="nil"/>
              <w:bottom w:val="single" w:sz="18" w:space="0" w:color="auto"/>
              <w:right w:val="single" w:sz="18" w:space="0" w:color="auto"/>
            </w:tcBorders>
          </w:tcPr>
          <w:p w14:paraId="69FB2612" w14:textId="77777777" w:rsidR="00101A62" w:rsidRPr="00F877BB" w:rsidRDefault="00F877BB" w:rsidP="00F877BB">
            <w:pPr>
              <w:spacing w:beforeLines="20" w:before="72" w:line="260" w:lineRule="exact"/>
              <w:ind w:leftChars="24" w:left="262" w:rightChars="25" w:right="60" w:hangingChars="85" w:hanging="204"/>
              <w:rPr>
                <w:rFonts w:eastAsia="標楷體"/>
              </w:rPr>
            </w:pPr>
            <w:r w:rsidRPr="00F877BB">
              <w:rPr>
                <w:rFonts w:eastAsia="標楷體" w:hint="eastAsia"/>
              </w:rPr>
              <w:t>1.</w:t>
            </w:r>
            <w:r w:rsidR="00101A62" w:rsidRPr="00F877BB">
              <w:rPr>
                <w:rFonts w:eastAsia="標楷體"/>
              </w:rPr>
              <w:t>Expertise in plant production or related fields who can teach tropical agriculture related basic courses.</w:t>
            </w:r>
          </w:p>
          <w:p w14:paraId="62F064DE" w14:textId="77777777" w:rsidR="00101A62" w:rsidRPr="00F877BB" w:rsidRDefault="00F877BB" w:rsidP="00F877BB">
            <w:pPr>
              <w:spacing w:beforeLines="20" w:before="72" w:line="260" w:lineRule="exact"/>
              <w:ind w:leftChars="24" w:left="262" w:rightChars="25" w:right="60" w:hangingChars="85" w:hanging="204"/>
              <w:rPr>
                <w:rFonts w:eastAsia="標楷體"/>
              </w:rPr>
            </w:pPr>
            <w:r w:rsidRPr="00F877BB">
              <w:rPr>
                <w:rFonts w:eastAsia="標楷體" w:hint="eastAsia"/>
              </w:rPr>
              <w:t>2.</w:t>
            </w:r>
            <w:r w:rsidR="00101A62" w:rsidRPr="00F877BB">
              <w:rPr>
                <w:rFonts w:eastAsia="標楷體"/>
              </w:rPr>
              <w:t>High English proficiency and ability to teach all courses in English.</w:t>
            </w:r>
          </w:p>
          <w:p w14:paraId="3B5A7ACE" w14:textId="77777777" w:rsidR="00101A62" w:rsidRPr="00F877BB" w:rsidRDefault="00F877BB" w:rsidP="00F877BB">
            <w:pPr>
              <w:spacing w:beforeLines="20" w:before="72" w:line="260" w:lineRule="exact"/>
              <w:ind w:leftChars="24" w:left="262" w:rightChars="25" w:right="60" w:hangingChars="85" w:hanging="204"/>
              <w:rPr>
                <w:rFonts w:eastAsia="標楷體"/>
              </w:rPr>
            </w:pPr>
            <w:r w:rsidRPr="00F877BB">
              <w:rPr>
                <w:rFonts w:eastAsia="標楷體" w:hint="eastAsia"/>
              </w:rPr>
              <w:t>3.</w:t>
            </w:r>
            <w:r w:rsidR="00101A62" w:rsidRPr="00F877BB">
              <w:rPr>
                <w:rFonts w:eastAsia="標楷體"/>
              </w:rPr>
              <w:t>At least one year of industrial experience is required (since the reception of MS degree).</w:t>
            </w:r>
          </w:p>
          <w:p w14:paraId="192608BB" w14:textId="77777777" w:rsidR="00101A62" w:rsidRPr="00F877BB" w:rsidRDefault="00F877BB" w:rsidP="00F877BB">
            <w:pPr>
              <w:spacing w:beforeLines="20" w:before="72" w:afterLines="50" w:after="180" w:line="260" w:lineRule="exact"/>
              <w:ind w:leftChars="24" w:left="262" w:rightChars="25" w:right="60" w:hangingChars="85" w:hanging="204"/>
              <w:rPr>
                <w:rFonts w:eastAsia="標楷體"/>
              </w:rPr>
            </w:pPr>
            <w:r w:rsidRPr="00F877BB">
              <w:rPr>
                <w:rFonts w:eastAsia="標楷體" w:hint="eastAsia"/>
              </w:rPr>
              <w:t>4.</w:t>
            </w:r>
            <w:r w:rsidR="00101A62" w:rsidRPr="00F877BB">
              <w:rPr>
                <w:rFonts w:eastAsia="標楷體"/>
              </w:rPr>
              <w:t>Teaching experience is preferred.</w:t>
            </w:r>
          </w:p>
        </w:tc>
      </w:tr>
    </w:tbl>
    <w:p w14:paraId="4F80E68C" w14:textId="77777777"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14:paraId="1F1973B6" w14:textId="77777777"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F41B3C">
        <w:rPr>
          <w:rFonts w:ascii="Arial" w:eastAsia="標楷體" w:hAnsi="Arial" w:cs="Arial" w:hint="eastAsia"/>
          <w:b/>
          <w:bCs/>
          <w:color w:val="FF0000"/>
          <w:sz w:val="26"/>
          <w:szCs w:val="26"/>
          <w:highlight w:val="yellow"/>
          <w:u w:val="single"/>
        </w:rPr>
        <w:t>5</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14:paraId="2E78C158" w14:textId="77777777"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14:paraId="699E1798" w14:textId="77777777"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00544D85"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F41B3C">
        <w:rPr>
          <w:rFonts w:ascii="Arial" w:eastAsia="標楷體" w:hAnsi="Arial" w:cs="Arial" w:hint="eastAsia"/>
          <w:b/>
          <w:bCs/>
          <w:color w:val="FF0000"/>
          <w:sz w:val="26"/>
          <w:szCs w:val="26"/>
          <w:highlight w:val="yellow"/>
          <w:u w:val="single"/>
        </w:rPr>
        <w:t>5</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14:paraId="70FC1F1F" w14:textId="77777777"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1342E09A" w14:textId="77777777"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14:paraId="07AF1CA3" w14:textId="77777777"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14:paraId="63EA3E87" w14:textId="77777777"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14:paraId="2C6DAC6B" w14:textId="77777777"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14:paraId="067C4384" w14:textId="77777777"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14:paraId="6836CCBB" w14:textId="77777777"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14:paraId="19592177" w14:textId="77777777"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lastRenderedPageBreak/>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14:paraId="0B658B8E" w14:textId="77777777"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14:paraId="51A77856" w14:textId="77777777"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14:paraId="20C06C76" w14:textId="77777777"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14:paraId="110DAFF4" w14:textId="77777777"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14:paraId="5523E93F" w14:textId="77777777"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5DB80C46" w14:textId="77777777"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14:paraId="78BBB2F7"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14:paraId="53CDB041"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14:paraId="14EF97A4" w14:textId="77777777"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469922E1" w14:textId="77777777"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3402"/>
        <w:gridCol w:w="4961"/>
      </w:tblGrid>
      <w:tr w:rsidR="00652834" w:rsidRPr="00BC3727" w14:paraId="41B5FF30" w14:textId="77777777" w:rsidTr="007D3A24">
        <w:trPr>
          <w:trHeight w:val="284"/>
        </w:trPr>
        <w:tc>
          <w:tcPr>
            <w:tcW w:w="743" w:type="dxa"/>
            <w:tcBorders>
              <w:top w:val="thinThickSmallGap" w:sz="24" w:space="0" w:color="D9D9D9"/>
            </w:tcBorders>
            <w:shd w:val="clear" w:color="auto" w:fill="E6E6E6"/>
            <w:vAlign w:val="center"/>
          </w:tcPr>
          <w:p w14:paraId="7BDBE355" w14:textId="77777777"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402" w:type="dxa"/>
            <w:tcBorders>
              <w:top w:val="thinThickSmallGap" w:sz="24" w:space="0" w:color="D9D9D9"/>
            </w:tcBorders>
            <w:shd w:val="clear" w:color="auto" w:fill="E6E6E6"/>
            <w:vAlign w:val="center"/>
          </w:tcPr>
          <w:p w14:paraId="3DAD2CAA" w14:textId="77777777"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4961" w:type="dxa"/>
            <w:tcBorders>
              <w:top w:val="thinThickSmallGap" w:sz="24" w:space="0" w:color="D9D9D9"/>
            </w:tcBorders>
            <w:shd w:val="clear" w:color="auto" w:fill="E6E6E6"/>
            <w:vAlign w:val="center"/>
          </w:tcPr>
          <w:p w14:paraId="3797481B" w14:textId="77777777"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8D1D7A" w:rsidRPr="00BC3727" w14:paraId="1DF0DF02" w14:textId="77777777" w:rsidTr="00B01ABE">
        <w:trPr>
          <w:trHeight w:val="340"/>
        </w:trPr>
        <w:tc>
          <w:tcPr>
            <w:tcW w:w="743" w:type="dxa"/>
            <w:tcBorders>
              <w:bottom w:val="thickThinSmallGap" w:sz="24" w:space="0" w:color="D9D9D9"/>
            </w:tcBorders>
            <w:vAlign w:val="center"/>
          </w:tcPr>
          <w:p w14:paraId="7E0BA3EF" w14:textId="77777777" w:rsidR="008D1D7A" w:rsidRPr="003640B0" w:rsidRDefault="007203B5"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3402" w:type="dxa"/>
            <w:tcBorders>
              <w:bottom w:val="thickThinSmallGap" w:sz="24" w:space="0" w:color="D9D9D9"/>
            </w:tcBorders>
            <w:vAlign w:val="center"/>
          </w:tcPr>
          <w:p w14:paraId="1F9CFD50" w14:textId="77777777" w:rsidR="008D1D7A" w:rsidRPr="005E0915" w:rsidRDefault="0047589A" w:rsidP="008D1D7A">
            <w:pPr>
              <w:spacing w:line="240" w:lineRule="exact"/>
              <w:jc w:val="both"/>
              <w:rPr>
                <w:rFonts w:eastAsia="標楷體"/>
                <w:color w:val="000000" w:themeColor="text1"/>
              </w:rPr>
            </w:pPr>
            <w:r w:rsidRPr="0047589A">
              <w:rPr>
                <w:rFonts w:eastAsia="標楷體" w:hint="eastAsia"/>
                <w:color w:val="000000" w:themeColor="text1"/>
              </w:rPr>
              <w:t>熱帶農業暨國際合作</w:t>
            </w:r>
            <w:r w:rsidRPr="0047589A">
              <w:rPr>
                <w:rFonts w:eastAsia="標楷體"/>
                <w:color w:val="000000" w:themeColor="text1"/>
              </w:rPr>
              <w:t>系</w:t>
            </w:r>
          </w:p>
        </w:tc>
        <w:tc>
          <w:tcPr>
            <w:tcW w:w="4961" w:type="dxa"/>
            <w:tcBorders>
              <w:bottom w:val="thickThinSmallGap" w:sz="24" w:space="0" w:color="D9D9D9"/>
            </w:tcBorders>
            <w:vAlign w:val="center"/>
          </w:tcPr>
          <w:p w14:paraId="64AEB8B5" w14:textId="77777777" w:rsidR="008D1D7A" w:rsidRPr="0047589A" w:rsidRDefault="0047589A" w:rsidP="008D1D7A">
            <w:pPr>
              <w:snapToGrid w:val="0"/>
              <w:spacing w:line="240" w:lineRule="exact"/>
              <w:jc w:val="both"/>
              <w:rPr>
                <w:rFonts w:eastAsia="標楷體"/>
                <w:color w:val="000000" w:themeColor="text1"/>
              </w:rPr>
            </w:pPr>
            <w:r w:rsidRPr="0047589A">
              <w:rPr>
                <w:rStyle w:val="a5"/>
                <w:color w:val="000000"/>
                <w:u w:val="none"/>
              </w:rPr>
              <w:t>sophia</w:t>
            </w:r>
            <w:r w:rsidRPr="0047589A">
              <w:rPr>
                <w:rStyle w:val="a5"/>
                <w:rFonts w:eastAsia="標楷體"/>
                <w:color w:val="000000"/>
                <w:u w:val="none"/>
              </w:rPr>
              <w:t>@mail.npust.edu.tw</w:t>
            </w:r>
          </w:p>
        </w:tc>
      </w:tr>
    </w:tbl>
    <w:p w14:paraId="3CA80EBE" w14:textId="77777777"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14:paraId="164A5FA6" w14:textId="77777777"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14:paraId="3E4427DD" w14:textId="77777777"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57BA2AD7" w14:textId="77777777"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1C0A66FB" w14:textId="77777777"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14:paraId="561D5BBC"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14:paraId="3F55301C"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14:paraId="422382D4" w14:textId="77777777"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14:paraId="675EE4FE"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14:paraId="3E83C648" w14:textId="77777777"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14:paraId="605A821C" w14:textId="77777777" w:rsidR="00EE31BA" w:rsidRPr="004B4655" w:rsidRDefault="004B4655" w:rsidP="00B97D16">
      <w:pPr>
        <w:pStyle w:val="a3"/>
        <w:tabs>
          <w:tab w:val="left" w:pos="3420"/>
        </w:tabs>
        <w:snapToGrid w:val="0"/>
        <w:spacing w:line="240" w:lineRule="exact"/>
        <w:ind w:leftChars="300" w:left="1160" w:rightChars="100" w:right="240" w:hanging="440"/>
        <w:rPr>
          <w:sz w:val="24"/>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F10B9" w14:textId="77777777" w:rsidR="00123473" w:rsidRDefault="00123473">
      <w:r>
        <w:separator/>
      </w:r>
    </w:p>
  </w:endnote>
  <w:endnote w:type="continuationSeparator" w:id="0">
    <w:p w14:paraId="490293F1" w14:textId="77777777" w:rsidR="00123473" w:rsidRDefault="0012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Gungsuh">
    <w:altName w:val="華康香港標準宋體(P)"/>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D153" w14:textId="77777777"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7DE0923" w14:textId="77777777"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1B39" w14:textId="77777777"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14:paraId="11650279" w14:textId="77777777"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104D" w14:textId="77777777" w:rsidR="00123473" w:rsidRDefault="00123473">
      <w:r>
        <w:separator/>
      </w:r>
    </w:p>
  </w:footnote>
  <w:footnote w:type="continuationSeparator" w:id="0">
    <w:p w14:paraId="6DDA01D5" w14:textId="77777777" w:rsidR="00123473" w:rsidRDefault="0012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A162C1"/>
    <w:multiLevelType w:val="hybridMultilevel"/>
    <w:tmpl w:val="C7963842"/>
    <w:lvl w:ilvl="0" w:tplc="65AC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5"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659E2593"/>
    <w:multiLevelType w:val="hybridMultilevel"/>
    <w:tmpl w:val="AF5A9D84"/>
    <w:lvl w:ilvl="0" w:tplc="65AC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7"/>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1A62"/>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473"/>
    <w:rsid w:val="00123E02"/>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914"/>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6C0"/>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38F"/>
    <w:rsid w:val="00220447"/>
    <w:rsid w:val="0022044B"/>
    <w:rsid w:val="002205A0"/>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3E12"/>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589A"/>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CC1"/>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09"/>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08F"/>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3926"/>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91E"/>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07"/>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4217"/>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3D71"/>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863"/>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97D1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AB3"/>
    <w:rsid w:val="00C13C95"/>
    <w:rsid w:val="00C13CEC"/>
    <w:rsid w:val="00C149B7"/>
    <w:rsid w:val="00C15330"/>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BC7"/>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0CD3"/>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877BB"/>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6D0B"/>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79E9-0260-4DDD-89DB-38B872AF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63</cp:revision>
  <cp:lastPrinted>2025-06-27T01:14:00Z</cp:lastPrinted>
  <dcterms:created xsi:type="dcterms:W3CDTF">2025-05-08T00:50:00Z</dcterms:created>
  <dcterms:modified xsi:type="dcterms:W3CDTF">2025-06-27T01:15:00Z</dcterms:modified>
</cp:coreProperties>
</file>