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DA5D" w14:textId="53BA5769" w:rsidR="00A91C48" w:rsidRPr="00A91C48" w:rsidRDefault="00A91C48" w:rsidP="00A91C48">
      <w:pPr>
        <w:jc w:val="center"/>
        <w:rPr>
          <w:rFonts w:ascii="標楷體" w:eastAsia="標楷體" w:hAnsi="標楷體"/>
          <w:sz w:val="28"/>
          <w:szCs w:val="28"/>
        </w:rPr>
      </w:pPr>
      <w:r w:rsidRPr="00A91C48">
        <w:rPr>
          <w:rFonts w:ascii="標楷體" w:eastAsia="標楷體" w:hAnsi="標楷體" w:hint="eastAsia"/>
          <w:sz w:val="28"/>
          <w:szCs w:val="28"/>
        </w:rPr>
        <w:t>國立屏東科技大學學生銷過實施要點</w:t>
      </w:r>
    </w:p>
    <w:p w14:paraId="7F832907" w14:textId="77777777" w:rsidR="00A91C48" w:rsidRPr="00A91C48" w:rsidRDefault="00A91C48" w:rsidP="00A91C48">
      <w:pPr>
        <w:jc w:val="right"/>
        <w:rPr>
          <w:rFonts w:ascii="標楷體" w:eastAsia="標楷體" w:hAnsi="標楷體"/>
          <w:sz w:val="20"/>
          <w:szCs w:val="20"/>
        </w:rPr>
      </w:pPr>
      <w:r w:rsidRPr="00A91C48">
        <w:rPr>
          <w:rFonts w:ascii="標楷體" w:eastAsia="標楷體" w:hAnsi="標楷體" w:hint="eastAsia"/>
          <w:sz w:val="20"/>
          <w:szCs w:val="20"/>
        </w:rPr>
        <w:t>民國</w:t>
      </w:r>
      <w:r w:rsidRPr="00A91C48">
        <w:rPr>
          <w:rFonts w:ascii="標楷體" w:eastAsia="標楷體" w:hAnsi="標楷體"/>
          <w:sz w:val="20"/>
          <w:szCs w:val="20"/>
        </w:rPr>
        <w:t xml:space="preserve"> 97 </w:t>
      </w:r>
      <w:r w:rsidRPr="00A91C48">
        <w:rPr>
          <w:rFonts w:ascii="標楷體" w:eastAsia="標楷體" w:hAnsi="標楷體" w:hint="eastAsia"/>
          <w:sz w:val="20"/>
          <w:szCs w:val="20"/>
        </w:rPr>
        <w:t>年</w:t>
      </w:r>
      <w:r w:rsidRPr="00A91C48">
        <w:rPr>
          <w:rFonts w:ascii="標楷體" w:eastAsia="標楷體" w:hAnsi="標楷體"/>
          <w:sz w:val="20"/>
          <w:szCs w:val="20"/>
        </w:rPr>
        <w:t xml:space="preserve"> 01 </w:t>
      </w:r>
      <w:r w:rsidRPr="00A91C48">
        <w:rPr>
          <w:rFonts w:ascii="標楷體" w:eastAsia="標楷體" w:hAnsi="標楷體" w:hint="eastAsia"/>
          <w:sz w:val="20"/>
          <w:szCs w:val="20"/>
        </w:rPr>
        <w:t>月</w:t>
      </w:r>
      <w:r w:rsidRPr="00A91C48">
        <w:rPr>
          <w:rFonts w:ascii="標楷體" w:eastAsia="標楷體" w:hAnsi="標楷體"/>
          <w:sz w:val="20"/>
          <w:szCs w:val="20"/>
        </w:rPr>
        <w:t xml:space="preserve"> 21 </w:t>
      </w:r>
      <w:r w:rsidRPr="00A91C48">
        <w:rPr>
          <w:rFonts w:ascii="標楷體" w:eastAsia="標楷體" w:hAnsi="標楷體" w:hint="eastAsia"/>
          <w:sz w:val="20"/>
          <w:szCs w:val="20"/>
        </w:rPr>
        <w:t>日學生事務委員會通過</w:t>
      </w:r>
      <w:r w:rsidRPr="00A91C48">
        <w:rPr>
          <w:rFonts w:ascii="標楷體" w:eastAsia="標楷體" w:hAnsi="標楷體"/>
          <w:sz w:val="20"/>
          <w:szCs w:val="20"/>
        </w:rPr>
        <w:t xml:space="preserve"> </w:t>
      </w:r>
    </w:p>
    <w:p w14:paraId="0E82C731" w14:textId="1E348020" w:rsidR="00A91C48" w:rsidRPr="00A91C48" w:rsidRDefault="00A91C48" w:rsidP="00A91C48">
      <w:pPr>
        <w:jc w:val="right"/>
        <w:rPr>
          <w:rFonts w:ascii="標楷體" w:eastAsia="標楷體" w:hAnsi="標楷體" w:hint="eastAsia"/>
        </w:rPr>
      </w:pPr>
      <w:r w:rsidRPr="00A91C48">
        <w:rPr>
          <w:rFonts w:ascii="標楷體" w:eastAsia="標楷體" w:hAnsi="標楷體" w:hint="eastAsia"/>
          <w:sz w:val="20"/>
          <w:szCs w:val="20"/>
        </w:rPr>
        <w:t>民國</w:t>
      </w:r>
      <w:r w:rsidRPr="00A91C48">
        <w:rPr>
          <w:rFonts w:ascii="標楷體" w:eastAsia="標楷體" w:hAnsi="標楷體"/>
          <w:sz w:val="20"/>
          <w:szCs w:val="20"/>
        </w:rPr>
        <w:t>106</w:t>
      </w:r>
      <w:r w:rsidRPr="00A91C48">
        <w:rPr>
          <w:rFonts w:ascii="標楷體" w:eastAsia="標楷體" w:hAnsi="標楷體" w:hint="eastAsia"/>
          <w:sz w:val="20"/>
          <w:szCs w:val="20"/>
        </w:rPr>
        <w:t>年</w:t>
      </w:r>
      <w:r w:rsidRPr="00A91C48">
        <w:rPr>
          <w:rFonts w:ascii="標楷體" w:eastAsia="標楷體" w:hAnsi="標楷體"/>
          <w:sz w:val="20"/>
          <w:szCs w:val="20"/>
        </w:rPr>
        <w:t>06</w:t>
      </w:r>
      <w:r w:rsidRPr="00A91C48">
        <w:rPr>
          <w:rFonts w:ascii="標楷體" w:eastAsia="標楷體" w:hAnsi="標楷體" w:hint="eastAsia"/>
          <w:sz w:val="20"/>
          <w:szCs w:val="20"/>
        </w:rPr>
        <w:t>月</w:t>
      </w:r>
      <w:r w:rsidRPr="00A91C48">
        <w:rPr>
          <w:rFonts w:ascii="標楷體" w:eastAsia="標楷體" w:hAnsi="標楷體"/>
          <w:sz w:val="20"/>
          <w:szCs w:val="20"/>
        </w:rPr>
        <w:t>26</w:t>
      </w:r>
      <w:r w:rsidRPr="00A91C48">
        <w:rPr>
          <w:rFonts w:ascii="標楷體" w:eastAsia="標楷體" w:hAnsi="標楷體" w:hint="eastAsia"/>
          <w:sz w:val="20"/>
          <w:szCs w:val="20"/>
        </w:rPr>
        <w:t>日學生獎懲委員會修正通過</w:t>
      </w:r>
      <w:r w:rsidRPr="00A91C48">
        <w:rPr>
          <w:rFonts w:ascii="標楷體" w:eastAsia="標楷體" w:hAnsi="標楷體" w:hint="eastAsia"/>
        </w:rPr>
        <w:t xml:space="preserve"> </w:t>
      </w:r>
    </w:p>
    <w:p w14:paraId="53D1A807" w14:textId="42D0BE5C" w:rsidR="00A91C48" w:rsidRPr="00A91C48" w:rsidRDefault="00A91C48" w:rsidP="00A91C48">
      <w:pPr>
        <w:spacing w:line="300" w:lineRule="exact"/>
        <w:rPr>
          <w:rFonts w:ascii="標楷體" w:eastAsia="標楷體" w:hAnsi="標楷體" w:hint="eastAsia"/>
        </w:rPr>
      </w:pPr>
      <w:r w:rsidRPr="00A91C48">
        <w:rPr>
          <w:rFonts w:ascii="標楷體" w:eastAsia="標楷體" w:hAnsi="標楷體" w:hint="eastAsia"/>
        </w:rPr>
        <w:t xml:space="preserve">一、為發揮教育輔導功能，激勵學生改過遷善、奮發向上、敦品力學，特依本校「學生行為規範及獎懲規定事項」第十五條第五款訂定本要點。 </w:t>
      </w:r>
    </w:p>
    <w:p w14:paraId="705592BF" w14:textId="39F959D8" w:rsidR="00A91C48" w:rsidRPr="00A91C48" w:rsidRDefault="00A91C48" w:rsidP="00A91C48">
      <w:pPr>
        <w:spacing w:line="300" w:lineRule="exact"/>
        <w:rPr>
          <w:rFonts w:ascii="標楷體" w:eastAsia="標楷體" w:hAnsi="標楷體" w:hint="eastAsia"/>
        </w:rPr>
      </w:pPr>
      <w:r w:rsidRPr="00A91C48">
        <w:rPr>
          <w:rFonts w:ascii="標楷體" w:eastAsia="標楷體" w:hAnsi="標楷體" w:hint="eastAsia"/>
        </w:rPr>
        <w:t>二、本校學生因故觸犯「國立屏東科技大學</w:t>
      </w:r>
      <w:proofErr w:type="gramStart"/>
      <w:r w:rsidRPr="00A91C48">
        <w:rPr>
          <w:rFonts w:ascii="標楷體" w:eastAsia="標楷體" w:hAnsi="標楷體" w:hint="eastAsia"/>
        </w:rPr>
        <w:t>學生學生</w:t>
      </w:r>
      <w:proofErr w:type="gramEnd"/>
      <w:r w:rsidRPr="00A91C48">
        <w:rPr>
          <w:rFonts w:ascii="標楷體" w:eastAsia="標楷體" w:hAnsi="標楷體" w:hint="eastAsia"/>
        </w:rPr>
        <w:t xml:space="preserve">行為規範及獎懲規定事項」之規定而未達記大過之處分且具悔意者，得申請銷過自新。 </w:t>
      </w:r>
    </w:p>
    <w:p w14:paraId="2414CC9F" w14:textId="3118BAFB" w:rsidR="00A91C48" w:rsidRPr="00A91C48" w:rsidRDefault="00A91C48" w:rsidP="00A91C48">
      <w:pPr>
        <w:spacing w:line="300" w:lineRule="exact"/>
        <w:rPr>
          <w:rFonts w:ascii="標楷體" w:eastAsia="標楷體" w:hAnsi="標楷體" w:hint="eastAsia"/>
        </w:rPr>
      </w:pPr>
      <w:r w:rsidRPr="003A4693">
        <w:rPr>
          <w:rFonts w:ascii="標楷體" w:eastAsia="標楷體" w:hAnsi="標楷體" w:hint="eastAsia"/>
          <w:u w:val="double" w:color="EE0000"/>
        </w:rPr>
        <w:t>三、</w:t>
      </w:r>
      <w:r w:rsidRPr="003A4693">
        <w:rPr>
          <w:rFonts w:ascii="標楷體" w:eastAsia="標楷體" w:hAnsi="標楷體" w:hint="eastAsia"/>
          <w:highlight w:val="green"/>
          <w:u w:val="double" w:color="EE0000"/>
        </w:rPr>
        <w:t>受懲學生得於懲處確定之次日起</w:t>
      </w:r>
      <w:proofErr w:type="gramStart"/>
      <w:r w:rsidRPr="003A4693">
        <w:rPr>
          <w:rFonts w:ascii="標楷體" w:eastAsia="標楷體" w:hAnsi="標楷體" w:hint="eastAsia"/>
          <w:highlight w:val="green"/>
          <w:u w:val="double" w:color="EE0000"/>
        </w:rPr>
        <w:t>三</w:t>
      </w:r>
      <w:proofErr w:type="gramEnd"/>
      <w:r w:rsidRPr="003A4693">
        <w:rPr>
          <w:rFonts w:ascii="標楷體" w:eastAsia="標楷體" w:hAnsi="標楷體" w:hint="eastAsia"/>
          <w:highlight w:val="green"/>
          <w:u w:val="double" w:color="EE0000"/>
        </w:rPr>
        <w:t>十日內，向學生事務處生活輔導組領取「學生銷過申請表」申請銷過。</w:t>
      </w:r>
      <w:r w:rsidRPr="00A91C48">
        <w:rPr>
          <w:rFonts w:ascii="標楷體" w:eastAsia="標楷體" w:hAnsi="標楷體" w:hint="eastAsia"/>
        </w:rPr>
        <w:t>前項申請，經其所屬系所主任、導師(或輔導教官)、 原建議懲處單位會簽後，送請生活輔導組陳請學</w:t>
      </w:r>
      <w:proofErr w:type="gramStart"/>
      <w:r w:rsidRPr="00A91C48">
        <w:rPr>
          <w:rFonts w:ascii="標楷體" w:eastAsia="標楷體" w:hAnsi="標楷體" w:hint="eastAsia"/>
        </w:rPr>
        <w:t>務</w:t>
      </w:r>
      <w:proofErr w:type="gramEnd"/>
      <w:r w:rsidRPr="00A91C48">
        <w:rPr>
          <w:rFonts w:ascii="標楷體" w:eastAsia="標楷體" w:hAnsi="標楷體" w:hint="eastAsia"/>
        </w:rPr>
        <w:t xml:space="preserve">長核定之。 </w:t>
      </w:r>
    </w:p>
    <w:p w14:paraId="4CFAC39B" w14:textId="77777777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四、學生銷過之執行原則為：</w:t>
      </w:r>
      <w:r w:rsidRPr="00A91C48">
        <w:rPr>
          <w:rFonts w:ascii="標楷體" w:eastAsia="標楷體" w:hAnsi="標楷體"/>
        </w:rPr>
        <w:t xml:space="preserve"> </w:t>
      </w:r>
    </w:p>
    <w:p w14:paraId="63787188" w14:textId="0984AE00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（一）記申誡一次者，</w:t>
      </w:r>
      <w:proofErr w:type="gramStart"/>
      <w:r w:rsidRPr="00A91C48">
        <w:rPr>
          <w:rFonts w:ascii="標楷體" w:eastAsia="標楷體" w:hAnsi="標楷體" w:hint="eastAsia"/>
        </w:rPr>
        <w:t>服愛校</w:t>
      </w:r>
      <w:proofErr w:type="gramEnd"/>
      <w:r w:rsidRPr="00A91C48">
        <w:rPr>
          <w:rFonts w:ascii="標楷體" w:eastAsia="標楷體" w:hAnsi="標楷體" w:hint="eastAsia"/>
        </w:rPr>
        <w:t>服務十小時；記小過一次者，</w:t>
      </w:r>
      <w:proofErr w:type="gramStart"/>
      <w:r w:rsidRPr="00A91C48">
        <w:rPr>
          <w:rFonts w:ascii="標楷體" w:eastAsia="標楷體" w:hAnsi="標楷體" w:hint="eastAsia"/>
        </w:rPr>
        <w:t>服愛校</w:t>
      </w:r>
      <w:proofErr w:type="gramEnd"/>
      <w:r w:rsidRPr="00A91C48">
        <w:rPr>
          <w:rFonts w:ascii="標楷體" w:eastAsia="標楷體" w:hAnsi="標楷體" w:hint="eastAsia"/>
        </w:rPr>
        <w:t>服務三十小時；餘類推。以上愛校服務應分日實施，每日以不超過四小時為原則。</w:t>
      </w:r>
      <w:r w:rsidRPr="00A91C48">
        <w:rPr>
          <w:rFonts w:ascii="標楷體" w:eastAsia="標楷體" w:hAnsi="標楷體"/>
        </w:rPr>
        <w:t xml:space="preserve"> </w:t>
      </w:r>
    </w:p>
    <w:p w14:paraId="3E2C8DE8" w14:textId="0FD70BAB" w:rsidR="00A91C48" w:rsidRPr="00A91C48" w:rsidRDefault="00A91C48" w:rsidP="00A91C48">
      <w:pPr>
        <w:spacing w:line="300" w:lineRule="exact"/>
        <w:rPr>
          <w:rFonts w:ascii="標楷體" w:eastAsia="標楷體" w:hAnsi="標楷體" w:hint="eastAsia"/>
        </w:rPr>
      </w:pPr>
      <w:r w:rsidRPr="00A91C48">
        <w:rPr>
          <w:rFonts w:ascii="標楷體" w:eastAsia="標楷體" w:hAnsi="標楷體" w:hint="eastAsia"/>
        </w:rPr>
        <w:t xml:space="preserve">（二）愛校服務得由受懲學生之導師（系所輔導老師）或系輔導教官指定工作項目及驗收成效。 </w:t>
      </w:r>
    </w:p>
    <w:p w14:paraId="4E4CC80F" w14:textId="77777777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（三）愛校服務範圍：校區環境之整理或其他適當之工作（如交通服務、校園巡守等）。</w:t>
      </w:r>
      <w:r w:rsidRPr="00A91C48">
        <w:rPr>
          <w:rFonts w:ascii="標楷體" w:eastAsia="標楷體" w:hAnsi="標楷體"/>
        </w:rPr>
        <w:t xml:space="preserve"> </w:t>
      </w:r>
    </w:p>
    <w:p w14:paraId="72A3CBED" w14:textId="77777777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（四）愛校服務原則上須於指定工作後二</w:t>
      </w:r>
      <w:proofErr w:type="gramStart"/>
      <w:r w:rsidRPr="00A91C48">
        <w:rPr>
          <w:rFonts w:ascii="標楷體" w:eastAsia="標楷體" w:hAnsi="標楷體" w:hint="eastAsia"/>
        </w:rPr>
        <w:t>個</w:t>
      </w:r>
      <w:proofErr w:type="gramEnd"/>
      <w:r w:rsidRPr="00A91C48">
        <w:rPr>
          <w:rFonts w:ascii="標楷體" w:eastAsia="標楷體" w:hAnsi="標楷體" w:hint="eastAsia"/>
        </w:rPr>
        <w:t>月內執行完畢，特殊情況者另定執行期限。</w:t>
      </w:r>
      <w:r w:rsidRPr="00A91C48">
        <w:rPr>
          <w:rFonts w:ascii="標楷體" w:eastAsia="標楷體" w:hAnsi="標楷體"/>
        </w:rPr>
        <w:t xml:space="preserve"> </w:t>
      </w:r>
    </w:p>
    <w:p w14:paraId="115FAE74" w14:textId="134F671D" w:rsidR="00A91C48" w:rsidRPr="003A4693" w:rsidRDefault="00A91C48" w:rsidP="00A91C48">
      <w:pPr>
        <w:spacing w:line="300" w:lineRule="exact"/>
        <w:rPr>
          <w:rFonts w:ascii="標楷體" w:eastAsia="標楷體" w:hAnsi="標楷體"/>
          <w:u w:val="double" w:color="EE0000"/>
        </w:rPr>
      </w:pPr>
      <w:r w:rsidRPr="00A91C48">
        <w:rPr>
          <w:rFonts w:ascii="標楷體" w:eastAsia="標楷體" w:hAnsi="標楷體" w:hint="eastAsia"/>
        </w:rPr>
        <w:t>五、</w:t>
      </w:r>
      <w:r w:rsidRPr="003A4693">
        <w:rPr>
          <w:rFonts w:ascii="標楷體" w:eastAsia="標楷體" w:hAnsi="標楷體" w:hint="eastAsia"/>
          <w:highlight w:val="green"/>
          <w:u w:val="double" w:color="EE0000"/>
        </w:rPr>
        <w:t>為避免造成氾濫，同一學生全學年申請「改過銷過」次數以一次為限；在學之期間至多以辦理兩次為限。</w:t>
      </w:r>
      <w:r w:rsidRPr="003A4693">
        <w:rPr>
          <w:rFonts w:ascii="標楷體" w:eastAsia="標楷體" w:hAnsi="標楷體"/>
          <w:u w:val="double" w:color="EE0000"/>
        </w:rPr>
        <w:t xml:space="preserve"> </w:t>
      </w:r>
    </w:p>
    <w:p w14:paraId="06415883" w14:textId="1D07161F" w:rsidR="00A91C48" w:rsidRPr="003A4693" w:rsidRDefault="00A91C48" w:rsidP="00A91C48">
      <w:pPr>
        <w:spacing w:line="300" w:lineRule="exact"/>
        <w:rPr>
          <w:rFonts w:ascii="標楷體" w:eastAsia="標楷體" w:hAnsi="標楷體"/>
          <w:u w:val="double" w:color="EE0000"/>
        </w:rPr>
      </w:pPr>
      <w:r w:rsidRPr="003A4693">
        <w:rPr>
          <w:rFonts w:ascii="標楷體" w:eastAsia="標楷體" w:hAnsi="標楷體" w:hint="eastAsia"/>
          <w:u w:val="double" w:color="EE0000"/>
        </w:rPr>
        <w:t>六、</w:t>
      </w:r>
      <w:r w:rsidRPr="003A4693">
        <w:rPr>
          <w:rFonts w:ascii="標楷體" w:eastAsia="標楷體" w:hAnsi="標楷體" w:hint="eastAsia"/>
          <w:highlight w:val="green"/>
          <w:u w:val="double" w:color="EE0000"/>
        </w:rPr>
        <w:t>學生處分經核准註銷後，如再犯同樣或類似之錯誤，除從嚴</w:t>
      </w:r>
      <w:proofErr w:type="gramStart"/>
      <w:r w:rsidRPr="003A4693">
        <w:rPr>
          <w:rFonts w:ascii="標楷體" w:eastAsia="標楷體" w:hAnsi="標楷體" w:hint="eastAsia"/>
          <w:highlight w:val="green"/>
          <w:u w:val="double" w:color="EE0000"/>
        </w:rPr>
        <w:t>議處外並</w:t>
      </w:r>
      <w:proofErr w:type="gramEnd"/>
      <w:r w:rsidRPr="003A4693">
        <w:rPr>
          <w:rFonts w:ascii="標楷體" w:eastAsia="標楷體" w:hAnsi="標楷體" w:hint="eastAsia"/>
          <w:highlight w:val="green"/>
          <w:u w:val="double" w:color="EE0000"/>
        </w:rPr>
        <w:t>恢復原懲處紀錄，且不得申請銷過。</w:t>
      </w:r>
      <w:r w:rsidRPr="003A4693">
        <w:rPr>
          <w:rFonts w:ascii="標楷體" w:eastAsia="標楷體" w:hAnsi="標楷體"/>
          <w:u w:val="double" w:color="EE0000"/>
        </w:rPr>
        <w:t xml:space="preserve"> </w:t>
      </w:r>
    </w:p>
    <w:p w14:paraId="13ED5B3B" w14:textId="77777777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七、若無法於畢業或辦理轉</w:t>
      </w:r>
      <w:r w:rsidRPr="00A91C48">
        <w:rPr>
          <w:rFonts w:ascii="標楷體" w:eastAsia="標楷體" w:hAnsi="標楷體"/>
        </w:rPr>
        <w:t>(</w:t>
      </w:r>
      <w:r w:rsidRPr="00A91C48">
        <w:rPr>
          <w:rFonts w:ascii="標楷體" w:eastAsia="標楷體" w:hAnsi="標楷體" w:hint="eastAsia"/>
        </w:rPr>
        <w:t>休</w:t>
      </w:r>
      <w:r w:rsidRPr="00A91C48">
        <w:rPr>
          <w:rFonts w:ascii="標楷體" w:eastAsia="標楷體" w:hAnsi="標楷體"/>
        </w:rPr>
        <w:t>)</w:t>
      </w:r>
      <w:r w:rsidRPr="00A91C48">
        <w:rPr>
          <w:rFonts w:ascii="標楷體" w:eastAsia="標楷體" w:hAnsi="標楷體" w:hint="eastAsia"/>
        </w:rPr>
        <w:t>學前，完成註銷懲處紀錄者，則銷過視同無效。</w:t>
      </w:r>
      <w:r w:rsidRPr="00A91C48">
        <w:rPr>
          <w:rFonts w:ascii="標楷體" w:eastAsia="標楷體" w:hAnsi="標楷體"/>
        </w:rPr>
        <w:t xml:space="preserve">  </w:t>
      </w:r>
    </w:p>
    <w:p w14:paraId="13D19E68" w14:textId="77777777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八、學生</w:t>
      </w:r>
      <w:proofErr w:type="gramStart"/>
      <w:r w:rsidRPr="00A91C48">
        <w:rPr>
          <w:rFonts w:ascii="標楷體" w:eastAsia="標楷體" w:hAnsi="標楷體" w:hint="eastAsia"/>
        </w:rPr>
        <w:t>銷過僅註銷</w:t>
      </w:r>
      <w:proofErr w:type="gramEnd"/>
      <w:r w:rsidRPr="00A91C48">
        <w:rPr>
          <w:rFonts w:ascii="標楷體" w:eastAsia="標楷體" w:hAnsi="標楷體" w:hint="eastAsia"/>
        </w:rPr>
        <w:t>其懲處紀錄，操行分數之</w:t>
      </w:r>
      <w:proofErr w:type="gramStart"/>
      <w:r w:rsidRPr="00A91C48">
        <w:rPr>
          <w:rFonts w:ascii="標楷體" w:eastAsia="標楷體" w:hAnsi="標楷體" w:hint="eastAsia"/>
        </w:rPr>
        <w:t>扣減仍依</w:t>
      </w:r>
      <w:proofErr w:type="gramEnd"/>
      <w:r w:rsidRPr="00A91C48">
        <w:rPr>
          <w:rFonts w:ascii="標楷體" w:eastAsia="標楷體" w:hAnsi="標楷體" w:hint="eastAsia"/>
        </w:rPr>
        <w:t>規定辦理。</w:t>
      </w:r>
      <w:r w:rsidRPr="00A91C48">
        <w:rPr>
          <w:rFonts w:ascii="標楷體" w:eastAsia="標楷體" w:hAnsi="標楷體"/>
        </w:rPr>
        <w:t xml:space="preserve">  </w:t>
      </w:r>
    </w:p>
    <w:p w14:paraId="06711165" w14:textId="676991F6" w:rsidR="00A91C48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九、受懲學生於愛校服務指定期限截止後，由其導師（系所輔導老師）將愛校服務紀錄表送交學生事務處生活輔導組，陳請學</w:t>
      </w:r>
      <w:proofErr w:type="gramStart"/>
      <w:r w:rsidRPr="00A91C48">
        <w:rPr>
          <w:rFonts w:ascii="標楷體" w:eastAsia="標楷體" w:hAnsi="標楷體" w:hint="eastAsia"/>
        </w:rPr>
        <w:t>務</w:t>
      </w:r>
      <w:proofErr w:type="gramEnd"/>
      <w:r w:rsidRPr="00A91C48">
        <w:rPr>
          <w:rFonts w:ascii="標楷體" w:eastAsia="標楷體" w:hAnsi="標楷體" w:hint="eastAsia"/>
        </w:rPr>
        <w:t>長核定，同意即註銷其懲處紀錄；</w:t>
      </w:r>
      <w:proofErr w:type="gramStart"/>
      <w:r w:rsidRPr="00A91C48">
        <w:rPr>
          <w:rFonts w:ascii="標楷體" w:eastAsia="標楷體" w:hAnsi="標楷體" w:hint="eastAsia"/>
        </w:rPr>
        <w:t>反之，</w:t>
      </w:r>
      <w:proofErr w:type="gramEnd"/>
      <w:r w:rsidRPr="00A91C48">
        <w:rPr>
          <w:rFonts w:ascii="標楷體" w:eastAsia="標楷體" w:hAnsi="標楷體" w:hint="eastAsia"/>
        </w:rPr>
        <w:t>則仍保留其懲處紀錄。</w:t>
      </w:r>
      <w:r w:rsidRPr="00A91C48">
        <w:rPr>
          <w:rFonts w:ascii="標楷體" w:eastAsia="標楷體" w:hAnsi="標楷體"/>
        </w:rPr>
        <w:t xml:space="preserve"> </w:t>
      </w:r>
    </w:p>
    <w:p w14:paraId="4F0AA5FD" w14:textId="58117EBB" w:rsidR="00A91C48" w:rsidRPr="00A91C48" w:rsidRDefault="00A91C48" w:rsidP="00A91C48">
      <w:pPr>
        <w:spacing w:line="300" w:lineRule="exact"/>
        <w:rPr>
          <w:rFonts w:ascii="標楷體" w:eastAsia="標楷體" w:hAnsi="標楷體" w:hint="eastAsia"/>
        </w:rPr>
      </w:pPr>
      <w:r w:rsidRPr="00A91C48">
        <w:rPr>
          <w:rFonts w:ascii="標楷體" w:eastAsia="標楷體" w:hAnsi="標楷體" w:hint="eastAsia"/>
        </w:rPr>
        <w:t xml:space="preserve">十、經核定註銷懲處紀錄者，由學生事務處生活輔導組以書面通知系所主任、導師、輔導教官、原建議懲處單位及當事學生。 </w:t>
      </w:r>
    </w:p>
    <w:p w14:paraId="0C6E1347" w14:textId="1C60C8C9" w:rsidR="00A91C48" w:rsidRPr="00A91C48" w:rsidRDefault="00A91C48" w:rsidP="00A91C48">
      <w:pPr>
        <w:spacing w:line="300" w:lineRule="exact"/>
        <w:rPr>
          <w:rFonts w:ascii="標楷體" w:eastAsia="標楷體" w:hAnsi="標楷體" w:hint="eastAsia"/>
        </w:rPr>
      </w:pPr>
      <w:r w:rsidRPr="00A91C48">
        <w:rPr>
          <w:rFonts w:ascii="標楷體" w:eastAsia="標楷體" w:hAnsi="標楷體" w:hint="eastAsia"/>
        </w:rPr>
        <w:t xml:space="preserve">十一、本要點施行前曾受懲處且符合第二條之在校學生，得於本要點發布實施後三十日內，向生活輔導組提出申請銷過自新。 </w:t>
      </w:r>
    </w:p>
    <w:p w14:paraId="1C1EAF08" w14:textId="75E646BC" w:rsidR="0014630C" w:rsidRPr="00A91C48" w:rsidRDefault="00A91C48" w:rsidP="00A91C48">
      <w:pPr>
        <w:spacing w:line="300" w:lineRule="exact"/>
        <w:rPr>
          <w:rFonts w:ascii="標楷體" w:eastAsia="標楷體" w:hAnsi="標楷體"/>
        </w:rPr>
      </w:pPr>
      <w:r w:rsidRPr="00A91C48">
        <w:rPr>
          <w:rFonts w:ascii="標楷體" w:eastAsia="標楷體" w:hAnsi="標楷體" w:hint="eastAsia"/>
        </w:rPr>
        <w:t>十二、本要點經學生獎懲委員會會議通過後施行，修正時亦同。</w:t>
      </w:r>
    </w:p>
    <w:sectPr w:rsidR="0014630C" w:rsidRPr="00A91C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48"/>
    <w:rsid w:val="0014630C"/>
    <w:rsid w:val="00241852"/>
    <w:rsid w:val="00372478"/>
    <w:rsid w:val="003A4693"/>
    <w:rsid w:val="00A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BB9B"/>
  <w15:chartTrackingRefBased/>
  <w15:docId w15:val="{969DA5A9-631C-418D-A07F-99AF583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4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4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C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C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C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C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1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1C4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1C4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1C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1C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1C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1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1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1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1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cutton</dc:creator>
  <cp:keywords/>
  <dc:description/>
  <cp:lastModifiedBy>森 cutton</cp:lastModifiedBy>
  <cp:revision>2</cp:revision>
  <dcterms:created xsi:type="dcterms:W3CDTF">2026-04-15T01:33:00Z</dcterms:created>
  <dcterms:modified xsi:type="dcterms:W3CDTF">2026-04-15T01:33:00Z</dcterms:modified>
</cp:coreProperties>
</file>