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A1" w:rsidRPr="007C56F3" w:rsidRDefault="009346A1" w:rsidP="00EA1AC3">
      <w:pPr>
        <w:spacing w:line="500" w:lineRule="exact"/>
        <w:ind w:firstLineChars="500" w:firstLine="1802"/>
        <w:rPr>
          <w:rFonts w:ascii="標楷體" w:eastAsia="標楷體" w:hAnsi="標楷體"/>
          <w:b/>
          <w:sz w:val="36"/>
          <w:szCs w:val="36"/>
        </w:rPr>
      </w:pPr>
      <w:r w:rsidRPr="007C56F3">
        <w:rPr>
          <w:rFonts w:ascii="標楷體" w:eastAsia="標楷體" w:hAnsi="標楷體" w:hint="eastAsia"/>
          <w:b/>
          <w:sz w:val="36"/>
          <w:szCs w:val="36"/>
        </w:rPr>
        <w:t>大專校院境外生服務計畫成果分享活動</w:t>
      </w:r>
    </w:p>
    <w:p w:rsidR="009346A1" w:rsidRPr="00627605" w:rsidRDefault="009346A1" w:rsidP="00627605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Service Learning Experiences by 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International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Students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標楷體" w:eastAsia="標楷體" w:hAnsi="標楷體"/>
              <w:b/>
              <w:bCs/>
              <w:sz w:val="28"/>
              <w:szCs w:val="28"/>
            </w:rPr>
            <w:t>Taiwan</w:t>
          </w:r>
        </w:smartTag>
      </w:smartTag>
    </w:p>
    <w:p w:rsidR="009346A1" w:rsidRPr="0070262F" w:rsidRDefault="009346A1" w:rsidP="00627605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p w:rsidR="009346A1" w:rsidRPr="0048427C" w:rsidRDefault="009346A1" w:rsidP="0048427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8427C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48427C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346A1" w:rsidRPr="00EC2BE2" w:rsidRDefault="009346A1" w:rsidP="00EA1AC3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8427C">
        <w:rPr>
          <w:rFonts w:ascii="標楷體" w:eastAsia="標楷體" w:hAnsi="標楷體"/>
          <w:sz w:val="28"/>
          <w:szCs w:val="28"/>
        </w:rPr>
        <w:t xml:space="preserve">    </w:t>
      </w:r>
      <w:r w:rsidRPr="00EC2BE2">
        <w:rPr>
          <w:rFonts w:ascii="標楷體" w:eastAsia="標楷體" w:hAnsi="標楷體" w:hint="eastAsia"/>
          <w:sz w:val="28"/>
          <w:szCs w:val="28"/>
        </w:rPr>
        <w:t>近年來，各大專校院境外學生日趨增多，為鼓勵</w:t>
      </w:r>
      <w:r w:rsidRPr="00EC2BE2">
        <w:rPr>
          <w:rFonts w:ascii="標楷體" w:eastAsia="標楷體" w:hAnsi="標楷體" w:cs="DFKaiShu-SB-Estd-BF" w:hint="eastAsia"/>
          <w:kern w:val="0"/>
          <w:sz w:val="28"/>
          <w:szCs w:val="28"/>
        </w:rPr>
        <w:t>各校運用境外學生至鄰近中小學進行國際文化交流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Pr="00EC2BE2">
        <w:rPr>
          <w:rFonts w:ascii="標楷體" w:eastAsia="標楷體" w:hAnsi="標楷體" w:cs="DFKaiShu-SB-Estd-BF" w:hint="eastAsia"/>
          <w:kern w:val="0"/>
          <w:sz w:val="28"/>
          <w:szCs w:val="28"/>
        </w:rPr>
        <w:t>語言學習等服務活動，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同時</w:t>
      </w:r>
      <w:r w:rsidRPr="00EC2BE2">
        <w:rPr>
          <w:rFonts w:ascii="標楷體" w:eastAsia="標楷體" w:hAnsi="標楷體" w:cs="DFKaiShu-SB-Estd-BF" w:hint="eastAsia"/>
          <w:kern w:val="0"/>
          <w:sz w:val="28"/>
          <w:szCs w:val="28"/>
        </w:rPr>
        <w:t>增進中小學生國際視野，教育部</w:t>
      </w:r>
      <w:r w:rsidRPr="00EC2BE2">
        <w:rPr>
          <w:rFonts w:ascii="標楷體" w:eastAsia="標楷體" w:hAnsi="標楷體" w:hint="eastAsia"/>
          <w:sz w:val="28"/>
          <w:szCs w:val="28"/>
        </w:rPr>
        <w:t>青年發展署特辦</w:t>
      </w:r>
      <w:r>
        <w:rPr>
          <w:rFonts w:ascii="標楷體" w:eastAsia="標楷體" w:hAnsi="標楷體" w:hint="eastAsia"/>
          <w:sz w:val="28"/>
          <w:szCs w:val="28"/>
        </w:rPr>
        <w:t>理「</w:t>
      </w:r>
      <w:r w:rsidRPr="00EC2BE2">
        <w:rPr>
          <w:rFonts w:ascii="標楷體" w:eastAsia="標楷體" w:hAnsi="標楷體" w:hint="eastAsia"/>
          <w:sz w:val="28"/>
          <w:szCs w:val="28"/>
        </w:rPr>
        <w:t>大專校院境外生服務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C2BE2">
        <w:rPr>
          <w:rFonts w:ascii="標楷體" w:eastAsia="標楷體" w:hAnsi="標楷體" w:hint="eastAsia"/>
          <w:sz w:val="28"/>
          <w:szCs w:val="28"/>
        </w:rPr>
        <w:t>計畫；另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EC2BE2">
        <w:rPr>
          <w:rFonts w:ascii="標楷體" w:eastAsia="標楷體" w:hAnsi="標楷體" w:hint="eastAsia"/>
          <w:sz w:val="28"/>
          <w:szCs w:val="28"/>
        </w:rPr>
        <w:t>促進國內外青年</w:t>
      </w:r>
      <w:r>
        <w:rPr>
          <w:rFonts w:ascii="標楷體" w:eastAsia="標楷體" w:hAnsi="標楷體" w:hint="eastAsia"/>
          <w:sz w:val="28"/>
          <w:szCs w:val="28"/>
        </w:rPr>
        <w:t>彼此</w:t>
      </w:r>
      <w:r w:rsidRPr="00EC2BE2">
        <w:rPr>
          <w:rFonts w:ascii="標楷體" w:eastAsia="標楷體" w:hAnsi="標楷體" w:hint="eastAsia"/>
          <w:sz w:val="28"/>
          <w:szCs w:val="28"/>
        </w:rPr>
        <w:t>服務經驗交流</w:t>
      </w:r>
      <w:r>
        <w:rPr>
          <w:rFonts w:ascii="標楷體" w:eastAsia="標楷體" w:hAnsi="標楷體" w:hint="eastAsia"/>
          <w:sz w:val="28"/>
          <w:szCs w:val="28"/>
        </w:rPr>
        <w:t>與分享</w:t>
      </w:r>
      <w:r w:rsidRPr="00EC2BE2">
        <w:rPr>
          <w:rFonts w:ascii="標楷體" w:eastAsia="標楷體" w:hAnsi="標楷體" w:hint="eastAsia"/>
          <w:sz w:val="28"/>
          <w:szCs w:val="28"/>
        </w:rPr>
        <w:t>，</w:t>
      </w:r>
      <w:r w:rsidRPr="001C6F3C">
        <w:rPr>
          <w:rFonts w:ascii="標楷體" w:eastAsia="標楷體" w:hAnsi="標楷體" w:hint="eastAsia"/>
          <w:sz w:val="28"/>
          <w:szCs w:val="28"/>
        </w:rPr>
        <w:t>以『服務，無國</w:t>
      </w:r>
      <w:r w:rsidRPr="001C6F3C">
        <w:rPr>
          <w:rFonts w:ascii="標楷體" w:eastAsia="標楷體" w:hAnsi="標楷體" w:hint="eastAsia"/>
          <w:color w:val="000000"/>
          <w:sz w:val="28"/>
          <w:szCs w:val="28"/>
        </w:rPr>
        <w:t>界。學習，展視野』為題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C2BE2">
        <w:rPr>
          <w:rFonts w:ascii="標楷體" w:eastAsia="標楷體" w:hAnsi="標楷體" w:hint="eastAsia"/>
          <w:sz w:val="28"/>
          <w:szCs w:val="28"/>
        </w:rPr>
        <w:t>規劃辦理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Pr="00EC2BE2">
        <w:rPr>
          <w:rFonts w:ascii="標楷體" w:eastAsia="標楷體" w:hAnsi="標楷體" w:hint="eastAsia"/>
          <w:sz w:val="28"/>
          <w:szCs w:val="28"/>
        </w:rPr>
        <w:t>成果分享活動，</w:t>
      </w:r>
      <w:r>
        <w:rPr>
          <w:rFonts w:ascii="標楷體" w:eastAsia="標楷體" w:hAnsi="標楷體" w:hint="eastAsia"/>
          <w:sz w:val="28"/>
          <w:szCs w:val="28"/>
        </w:rPr>
        <w:t>期能提升青年學生參與意願，</w:t>
      </w:r>
      <w:r w:rsidRPr="00EC2BE2">
        <w:rPr>
          <w:rFonts w:ascii="標楷體" w:eastAsia="標楷體" w:hAnsi="標楷體" w:hint="eastAsia"/>
          <w:sz w:val="28"/>
          <w:szCs w:val="28"/>
        </w:rPr>
        <w:t>讓服務學習更具行動力。</w:t>
      </w:r>
    </w:p>
    <w:p w:rsidR="009346A1" w:rsidRDefault="009346A1" w:rsidP="0048427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Purpose</w:t>
      </w:r>
    </w:p>
    <w:p w:rsidR="009346A1" w:rsidRDefault="009346A1" w:rsidP="009F4E46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451060">
        <w:rPr>
          <w:rFonts w:ascii="標楷體" w:eastAsia="標楷體" w:hAnsi="標楷體"/>
          <w:bCs/>
          <w:color w:val="000000"/>
          <w:sz w:val="28"/>
          <w:szCs w:val="28"/>
        </w:rPr>
        <w:t xml:space="preserve">Recent years, international Students in </w:t>
      </w:r>
      <w:smartTag w:uri="urn:schemas-microsoft-com:office:smarttags" w:element="place">
        <w:smartTag w:uri="urn:schemas-microsoft-com:office:smarttags" w:element="country-region">
          <w:r w:rsidRPr="00451060">
            <w:rPr>
              <w:rFonts w:ascii="標楷體" w:eastAsia="標楷體" w:hAnsi="標楷體"/>
              <w:bCs/>
              <w:color w:val="000000"/>
              <w:sz w:val="28"/>
              <w:szCs w:val="28"/>
            </w:rPr>
            <w:t>Taiwan</w:t>
          </w:r>
        </w:smartTag>
      </w:smartTag>
      <w:r w:rsidRPr="00451060">
        <w:rPr>
          <w:rFonts w:ascii="標楷體" w:eastAsia="標楷體" w:hAnsi="標楷體"/>
          <w:color w:val="000000"/>
          <w:sz w:val="28"/>
          <w:szCs w:val="28"/>
        </w:rPr>
        <w:t xml:space="preserve"> are increasing in numbers. In order to encourage them to join vision-broadening service activities, such as international cultural exchange and language learning, in neighboring elementary or junior high schools, Youth Development Administration has established the </w:t>
      </w:r>
      <w:r w:rsidRPr="00451060">
        <w:rPr>
          <w:rFonts w:ascii="標楷體" w:eastAsia="標楷體" w:hAnsi="標楷體" w:hint="eastAsia"/>
          <w:color w:val="000000"/>
          <w:sz w:val="28"/>
          <w:szCs w:val="28"/>
        </w:rPr>
        <w:t>”</w:t>
      </w:r>
      <w:r w:rsidRPr="00451060">
        <w:rPr>
          <w:rFonts w:ascii="標楷體" w:eastAsia="標楷體" w:hAnsi="標楷體"/>
          <w:color w:val="000000"/>
          <w:sz w:val="28"/>
          <w:szCs w:val="28"/>
        </w:rPr>
        <w:t>International College Students Service Project</w:t>
      </w:r>
      <w:r w:rsidRPr="00451060">
        <w:rPr>
          <w:rFonts w:ascii="標楷體" w:eastAsia="標楷體" w:hAnsi="標楷體" w:hint="eastAsia"/>
          <w:color w:val="000000"/>
          <w:sz w:val="28"/>
          <w:szCs w:val="28"/>
        </w:rPr>
        <w:t>”</w:t>
      </w:r>
      <w:r w:rsidRPr="00451060">
        <w:rPr>
          <w:rFonts w:ascii="標楷體" w:eastAsia="標楷體" w:hAnsi="標楷體"/>
          <w:color w:val="000000"/>
          <w:sz w:val="28"/>
          <w:szCs w:val="28"/>
        </w:rPr>
        <w:t>. The YDA organizes this presentation event of the International Coll</w:t>
      </w:r>
      <w:r w:rsidRPr="00FD1DB1">
        <w:rPr>
          <w:rFonts w:ascii="標楷體" w:eastAsia="標楷體" w:hAnsi="標楷體"/>
          <w:sz w:val="28"/>
          <w:szCs w:val="28"/>
        </w:rPr>
        <w:t xml:space="preserve">ege Students Service Project </w:t>
      </w:r>
      <w:r>
        <w:rPr>
          <w:rFonts w:ascii="標楷體" w:eastAsia="標楷體" w:hAnsi="標楷體"/>
          <w:sz w:val="28"/>
          <w:szCs w:val="28"/>
        </w:rPr>
        <w:t>to allow youth to exchange their experience, enhance their willingness to participate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in</w:t>
      </w:r>
      <w:r>
        <w:rPr>
          <w:rFonts w:ascii="標楷體" w:eastAsia="標楷體" w:hAnsi="標楷體"/>
          <w:sz w:val="28"/>
          <w:szCs w:val="28"/>
        </w:rPr>
        <w:t xml:space="preserve"> service activities, broaden the horizon of service learning participation and enable the action of service learning.</w:t>
      </w:r>
    </w:p>
    <w:p w:rsidR="009346A1" w:rsidRPr="007C30C5" w:rsidRDefault="009346A1" w:rsidP="009F4E46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9346A1" w:rsidRDefault="009346A1" w:rsidP="004D3CC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48427C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48427C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大專校院境外生服務計畫受補助團隊及有興趣之青年學生</w:t>
      </w:r>
      <w:r w:rsidRPr="00E42240">
        <w:rPr>
          <w:rFonts w:ascii="標楷體" w:eastAsia="標楷體" w:hAnsi="標楷體" w:hint="eastAsia"/>
          <w:sz w:val="28"/>
          <w:szCs w:val="28"/>
        </w:rPr>
        <w:t>。</w:t>
      </w:r>
    </w:p>
    <w:p w:rsidR="009346A1" w:rsidRDefault="009346A1" w:rsidP="004D3CC3">
      <w:pPr>
        <w:spacing w:line="500" w:lineRule="exact"/>
        <w:ind w:left="1962" w:hangingChars="700" w:hanging="196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Participants: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S</w:t>
      </w:r>
      <w:r w:rsidRPr="006B7C95">
        <w:rPr>
          <w:rFonts w:ascii="標楷體" w:eastAsia="標楷體" w:hAnsi="標楷體"/>
          <w:bCs/>
          <w:sz w:val="28"/>
          <w:szCs w:val="28"/>
        </w:rPr>
        <w:t xml:space="preserve">ubsidized </w:t>
      </w:r>
      <w:r w:rsidRPr="00451060">
        <w:rPr>
          <w:rFonts w:ascii="標楷體" w:eastAsia="標楷體" w:hAnsi="標楷體"/>
          <w:bCs/>
          <w:color w:val="000000"/>
          <w:sz w:val="28"/>
          <w:szCs w:val="28"/>
        </w:rPr>
        <w:t>International College Students Service Project Teams a</w:t>
      </w:r>
      <w:r>
        <w:rPr>
          <w:rFonts w:ascii="標楷體" w:eastAsia="標楷體" w:hAnsi="標楷體"/>
          <w:bCs/>
          <w:sz w:val="28"/>
          <w:szCs w:val="28"/>
        </w:rPr>
        <w:t>nd other interested youth.</w:t>
      </w:r>
    </w:p>
    <w:p w:rsidR="009346A1" w:rsidRDefault="009346A1" w:rsidP="004D3C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三、活動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時間</w:t>
      </w:r>
      <w:r w:rsidRPr="0048427C">
        <w:rPr>
          <w:rFonts w:ascii="標楷體" w:eastAsia="標楷體" w:hAnsi="標楷體"/>
          <w:b/>
          <w:sz w:val="28"/>
          <w:szCs w:val="28"/>
        </w:rPr>
        <w:t>:103</w:t>
      </w:r>
      <w:r w:rsidRPr="0048427C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12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14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日</w:t>
      </w:r>
      <w:r w:rsidRPr="0048427C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星期日</w:t>
      </w:r>
      <w:r w:rsidRPr="0048427C">
        <w:rPr>
          <w:rFonts w:ascii="標楷體" w:eastAsia="標楷體" w:hAnsi="標楷體"/>
          <w:b/>
          <w:sz w:val="28"/>
          <w:szCs w:val="28"/>
        </w:rPr>
        <w:t>)</w:t>
      </w:r>
    </w:p>
    <w:p w:rsidR="009346A1" w:rsidRPr="00E217CD" w:rsidRDefault="009346A1" w:rsidP="004D3C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Time: </w:t>
      </w:r>
      <w:r>
        <w:rPr>
          <w:rFonts w:ascii="標楷體" w:eastAsia="標楷體" w:hAnsi="標楷體"/>
          <w:sz w:val="28"/>
          <w:szCs w:val="28"/>
        </w:rPr>
        <w:t>103.12.14 (Sunday)</w:t>
      </w:r>
    </w:p>
    <w:p w:rsidR="009346A1" w:rsidRDefault="009346A1" w:rsidP="004D3CC3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BC105E"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BC105E">
        <w:rPr>
          <w:rFonts w:ascii="標楷體" w:eastAsia="標楷體" w:hAnsi="標楷體"/>
          <w:b/>
          <w:sz w:val="28"/>
          <w:szCs w:val="28"/>
        </w:rPr>
        <w:t>:</w:t>
      </w:r>
      <w:r w:rsidRPr="00F8579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臺灣</w:t>
      </w:r>
      <w:r w:rsidRPr="0048427C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8427C">
        <w:rPr>
          <w:rFonts w:ascii="標楷體" w:eastAsia="標楷體" w:hAnsi="標楷體" w:hint="eastAsia"/>
          <w:sz w:val="28"/>
          <w:szCs w:val="28"/>
        </w:rPr>
        <w:t>物理系</w:t>
      </w:r>
      <w:r w:rsidRPr="0048427C">
        <w:rPr>
          <w:rFonts w:ascii="標楷體" w:eastAsia="標楷體" w:hAnsi="標楷體"/>
          <w:sz w:val="28"/>
          <w:szCs w:val="28"/>
        </w:rPr>
        <w:t>204</w:t>
      </w:r>
      <w:r w:rsidRPr="0048427C">
        <w:rPr>
          <w:rFonts w:ascii="標楷體" w:eastAsia="標楷體" w:hAnsi="標楷體" w:hint="eastAsia"/>
          <w:sz w:val="28"/>
          <w:szCs w:val="28"/>
        </w:rPr>
        <w:t>演講廳</w:t>
      </w:r>
      <w:r>
        <w:rPr>
          <w:rFonts w:ascii="標楷體" w:eastAsia="標楷體" w:hAnsi="標楷體"/>
          <w:sz w:val="28"/>
          <w:szCs w:val="28"/>
        </w:rPr>
        <w:t>(</w:t>
      </w:r>
      <w:r w:rsidRPr="0048427C">
        <w:rPr>
          <w:rFonts w:ascii="標楷體" w:eastAsia="標楷體" w:hAnsi="標楷體" w:hint="eastAsia"/>
          <w:sz w:val="28"/>
          <w:szCs w:val="28"/>
        </w:rPr>
        <w:t>臺北市大安區羅斯福路四段一號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地點位於新生南路與辛亥路口，臺大體育館旁</w:t>
      </w:r>
      <w:r>
        <w:rPr>
          <w:rFonts w:ascii="標楷體" w:eastAsia="標楷體" w:hAnsi="標楷體"/>
          <w:sz w:val="28"/>
          <w:szCs w:val="28"/>
        </w:rPr>
        <w:t>)</w:t>
      </w:r>
    </w:p>
    <w:p w:rsidR="009346A1" w:rsidRDefault="009346A1" w:rsidP="004D3CC3">
      <w:pPr>
        <w:spacing w:line="50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D3A5F">
        <w:rPr>
          <w:rFonts w:ascii="標楷體" w:eastAsia="標楷體" w:hAnsi="標楷體"/>
          <w:b/>
          <w:sz w:val="28"/>
          <w:szCs w:val="28"/>
        </w:rPr>
        <w:t xml:space="preserve">Venue: </w:t>
      </w:r>
      <w:r>
        <w:rPr>
          <w:rFonts w:ascii="標楷體" w:eastAsia="標楷體" w:hAnsi="標楷體"/>
          <w:sz w:val="28"/>
          <w:szCs w:val="28"/>
        </w:rPr>
        <w:t>Audi</w:t>
      </w:r>
      <w:r w:rsidRPr="004D3A5F">
        <w:rPr>
          <w:rFonts w:ascii="標楷體" w:eastAsia="標楷體" w:hAnsi="標楷體"/>
          <w:sz w:val="28"/>
          <w:szCs w:val="28"/>
        </w:rPr>
        <w:t>torium Room 204</w:t>
      </w:r>
      <w:r>
        <w:rPr>
          <w:rFonts w:ascii="標楷體" w:eastAsia="標楷體" w:hAnsi="標楷體"/>
          <w:sz w:val="28"/>
          <w:szCs w:val="28"/>
        </w:rPr>
        <w:t xml:space="preserve">, Department of Physics, National </w:t>
      </w:r>
      <w:smartTag w:uri="urn:schemas-microsoft-com:office:smarttags" w:element="PlaceType">
        <w:r>
          <w:rPr>
            <w:rFonts w:ascii="標楷體" w:eastAsia="標楷體" w:hAnsi="標楷體"/>
            <w:sz w:val="28"/>
            <w:szCs w:val="28"/>
          </w:rPr>
          <w:t>Taiwan</w:t>
        </w:r>
      </w:smartTag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346A1" w:rsidRDefault="009346A1" w:rsidP="00EA1AC3">
      <w:pPr>
        <w:spacing w:line="500" w:lineRule="exact"/>
        <w:ind w:left="1121" w:hangingChars="400" w:hanging="1121"/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University.</w:t>
      </w:r>
      <w:r w:rsidRPr="004D3A5F">
        <w:rPr>
          <w:rFonts w:ascii="標楷體" w:eastAsia="標楷體" w:hAnsi="標楷體"/>
          <w:sz w:val="28"/>
          <w:szCs w:val="28"/>
        </w:rPr>
        <w:t xml:space="preserve"> (</w:t>
      </w:r>
      <w:r w:rsidRPr="004D3A5F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No.1, Sec. 4, </w:t>
      </w:r>
      <w:smartTag w:uri="urn:schemas-microsoft-com:office:smarttags" w:element="PlaceType">
        <w:r w:rsidRPr="004D3A5F">
          <w:rPr>
            <w:rFonts w:ascii="標楷體" w:eastAsia="標楷體" w:hAnsi="標楷體"/>
            <w:color w:val="434343"/>
            <w:sz w:val="28"/>
            <w:szCs w:val="28"/>
            <w:shd w:val="clear" w:color="auto" w:fill="FFFFFF"/>
          </w:rPr>
          <w:t>Roosevelt Rd.</w:t>
        </w:r>
      </w:smartTag>
      <w:r w:rsidRPr="004D3A5F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>, Da</w:t>
      </w:r>
      <w:r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</w:t>
      </w:r>
      <w:r w:rsidRPr="004D3A5F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>an</w:t>
      </w:r>
      <w:r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Dist., </w:t>
      </w:r>
      <w:smartTag w:uri="urn:schemas-microsoft-com:office:smarttags" w:element="PlaceType">
        <w:r>
          <w:rPr>
            <w:rFonts w:ascii="標楷體" w:eastAsia="標楷體" w:hAnsi="標楷體"/>
            <w:color w:val="434343"/>
            <w:sz w:val="28"/>
            <w:szCs w:val="28"/>
            <w:shd w:val="clear" w:color="auto" w:fill="FFFFFF"/>
          </w:rPr>
          <w:t>Taipei</w:t>
        </w:r>
      </w:smartTag>
      <w:r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</w:t>
      </w:r>
    </w:p>
    <w:p w:rsidR="009346A1" w:rsidRDefault="009346A1" w:rsidP="00EA1AC3">
      <w:pPr>
        <w:spacing w:line="500" w:lineRule="exact"/>
        <w:ind w:left="1120" w:hangingChars="400" w:hanging="1120"/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          City 106</w:t>
      </w:r>
      <w:r>
        <w:rPr>
          <w:rFonts w:ascii="標楷體" w:eastAsia="標楷體" w:hAnsi="標楷體" w:hint="eastAsia"/>
          <w:color w:val="434343"/>
          <w:sz w:val="28"/>
          <w:szCs w:val="28"/>
          <w:shd w:val="clear" w:color="auto" w:fill="FFFFFF"/>
        </w:rPr>
        <w:t>，</w:t>
      </w:r>
      <w:r w:rsidRPr="00237F0E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Xinsheng S. Rd and </w:t>
      </w:r>
      <w:smartTag w:uri="urn:schemas-microsoft-com:office:smarttags" w:element="PlaceType">
        <w:r w:rsidRPr="00237F0E">
          <w:rPr>
            <w:rFonts w:ascii="標楷體" w:eastAsia="標楷體" w:hAnsi="標楷體"/>
            <w:color w:val="434343"/>
            <w:sz w:val="28"/>
            <w:szCs w:val="28"/>
            <w:shd w:val="clear" w:color="auto" w:fill="FFFFFF"/>
          </w:rPr>
          <w:t>Xinhai Rd.</w:t>
        </w:r>
      </w:smartTag>
      <w:r w:rsidRPr="00237F0E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intersection.Next to </w:t>
      </w:r>
    </w:p>
    <w:p w:rsidR="009346A1" w:rsidRDefault="009346A1" w:rsidP="00EA1AC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 xml:space="preserve">           </w:t>
      </w:r>
      <w:smartTag w:uri="urn:schemas-microsoft-com:office:smarttags" w:element="PlaceType">
        <w:smartTag w:uri="urn:schemas-microsoft-com:office:smarttags" w:element="PlaceType">
          <w:r w:rsidRPr="00237F0E">
            <w:rPr>
              <w:rFonts w:ascii="標楷體" w:eastAsia="標楷體" w:hAnsi="標楷體"/>
              <w:color w:val="434343"/>
              <w:sz w:val="28"/>
              <w:szCs w:val="28"/>
              <w:shd w:val="clear" w:color="auto" w:fill="FFFFFF"/>
            </w:rPr>
            <w:t>NTU</w:t>
          </w:r>
        </w:smartTag>
        <w:r w:rsidRPr="00237F0E">
          <w:rPr>
            <w:rFonts w:ascii="標楷體" w:eastAsia="標楷體" w:hAnsi="標楷體"/>
            <w:color w:val="434343"/>
            <w:sz w:val="28"/>
            <w:szCs w:val="28"/>
            <w:shd w:val="clear" w:color="auto" w:fill="FFFFFF"/>
          </w:rPr>
          <w:t xml:space="preserve"> </w:t>
        </w:r>
        <w:smartTag w:uri="urn:schemas-microsoft-com:office:smarttags" w:element="PlaceType">
          <w:r w:rsidRPr="00237F0E">
            <w:rPr>
              <w:rFonts w:ascii="標楷體" w:eastAsia="標楷體" w:hAnsi="標楷體"/>
              <w:color w:val="434343"/>
              <w:sz w:val="28"/>
              <w:szCs w:val="28"/>
              <w:shd w:val="clear" w:color="auto" w:fill="FFFFFF"/>
            </w:rPr>
            <w:t>Sports</w:t>
          </w:r>
        </w:smartTag>
        <w:r w:rsidRPr="00237F0E">
          <w:rPr>
            <w:rFonts w:ascii="標楷體" w:eastAsia="標楷體" w:hAnsi="標楷體"/>
            <w:color w:val="434343"/>
            <w:sz w:val="28"/>
            <w:szCs w:val="28"/>
            <w:shd w:val="clear" w:color="auto" w:fill="FFFFFF"/>
          </w:rPr>
          <w:t xml:space="preserve"> </w:t>
        </w:r>
        <w:smartTag w:uri="urn:schemas-microsoft-com:office:smarttags" w:element="PlaceType">
          <w:r w:rsidRPr="00237F0E">
            <w:rPr>
              <w:rFonts w:ascii="標楷體" w:eastAsia="標楷體" w:hAnsi="標楷體"/>
              <w:color w:val="434343"/>
              <w:sz w:val="28"/>
              <w:szCs w:val="28"/>
              <w:shd w:val="clear" w:color="auto" w:fill="FFFFFF"/>
            </w:rPr>
            <w:t>Center</w:t>
          </w:r>
        </w:smartTag>
      </w:smartTag>
      <w:r w:rsidRPr="00237F0E">
        <w:rPr>
          <w:rFonts w:ascii="標楷體" w:eastAsia="標楷體" w:hAnsi="標楷體"/>
          <w:color w:val="434343"/>
          <w:sz w:val="28"/>
          <w:szCs w:val="28"/>
          <w:shd w:val="clear" w:color="auto" w:fill="FFFFFF"/>
        </w:rPr>
        <w:t>.</w:t>
      </w:r>
      <w:r w:rsidRPr="004D3A5F">
        <w:rPr>
          <w:rFonts w:ascii="標楷體" w:eastAsia="標楷體" w:hAnsi="標楷體"/>
          <w:sz w:val="28"/>
          <w:szCs w:val="28"/>
        </w:rPr>
        <w:t>)</w:t>
      </w:r>
    </w:p>
    <w:p w:rsidR="009346A1" w:rsidRDefault="009346A1" w:rsidP="00EA1AC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9346A1" w:rsidRDefault="009346A1" w:rsidP="004D3C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活動流程</w:t>
      </w:r>
      <w:r>
        <w:rPr>
          <w:rFonts w:ascii="標楷體" w:eastAsia="標楷體" w:hAnsi="標楷體"/>
          <w:b/>
          <w:sz w:val="28"/>
          <w:szCs w:val="28"/>
        </w:rPr>
        <w:t>Agenda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46A1" w:rsidRDefault="009346A1" w:rsidP="004D3C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8896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6"/>
        <w:gridCol w:w="7460"/>
      </w:tblGrid>
      <w:tr w:rsidR="009346A1" w:rsidRPr="00386D0C" w:rsidTr="00377A07">
        <w:trPr>
          <w:trHeight w:val="544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9346A1" w:rsidRPr="00386D0C" w:rsidRDefault="009346A1" w:rsidP="00FF3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Time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9346A1" w:rsidRPr="00386D0C" w:rsidRDefault="009346A1" w:rsidP="00FF3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Agenda</w:t>
            </w:r>
          </w:p>
        </w:tc>
      </w:tr>
      <w:tr w:rsidR="009346A1" w:rsidRPr="00386D0C" w:rsidTr="00377A07">
        <w:trPr>
          <w:trHeight w:val="342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0920-0930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386D0C">
              <w:rPr>
                <w:rFonts w:ascii="標楷體" w:eastAsia="標楷體" w:hAnsi="標楷體"/>
                <w:sz w:val="28"/>
                <w:szCs w:val="28"/>
              </w:rPr>
              <w:t>Registration</w:t>
            </w:r>
          </w:p>
        </w:tc>
      </w:tr>
      <w:tr w:rsidR="009346A1" w:rsidRPr="00386D0C" w:rsidTr="00377A07">
        <w:trPr>
          <w:trHeight w:val="407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0930-0940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  <w:r w:rsidRPr="00386D0C">
              <w:rPr>
                <w:rFonts w:ascii="標楷體" w:eastAsia="標楷體" w:hAnsi="標楷體"/>
                <w:sz w:val="28"/>
                <w:szCs w:val="28"/>
              </w:rPr>
              <w:t>Address by honorable guests</w:t>
            </w:r>
          </w:p>
        </w:tc>
      </w:tr>
      <w:tr w:rsidR="009346A1" w:rsidRPr="00386D0C" w:rsidTr="00377A07">
        <w:trPr>
          <w:trHeight w:val="908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0940-1040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Keynote Speech</w:t>
            </w:r>
          </w:p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服務學習，讓世界更美麗</w:t>
            </w:r>
          </w:p>
          <w:p w:rsidR="009346A1" w:rsidRPr="001C6F3C" w:rsidRDefault="009346A1" w:rsidP="001C6F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Service Learning Make</w:t>
            </w:r>
            <w:r w:rsidRPr="004510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the 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World More Beautiful.</w:t>
            </w:r>
          </w:p>
          <w:p w:rsidR="009346A1" w:rsidRPr="001C6F3C" w:rsidRDefault="009346A1" w:rsidP="001C6F3C">
            <w:pPr>
              <w:pStyle w:val="ListParagraph"/>
              <w:numPr>
                <w:ilvl w:val="0"/>
                <w:numId w:val="7"/>
              </w:numPr>
              <w:tabs>
                <w:tab w:val="left" w:pos="61"/>
              </w:tabs>
              <w:spacing w:line="400" w:lineRule="exact"/>
              <w:ind w:leftChars="0" w:left="345" w:hanging="345"/>
              <w:rPr>
                <w:rFonts w:ascii="標楷體" w:eastAsia="標楷體" w:hAnsi="標楷體"/>
                <w:sz w:val="28"/>
                <w:szCs w:val="28"/>
              </w:rPr>
            </w:pPr>
            <w:r w:rsidRPr="001C6F3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1C6F3C">
              <w:rPr>
                <w:rFonts w:ascii="標楷體" w:eastAsia="標楷體" w:hAnsi="標楷體"/>
                <w:sz w:val="28"/>
                <w:szCs w:val="28"/>
              </w:rPr>
              <w:t>Moderator:</w:t>
            </w:r>
          </w:p>
          <w:p w:rsidR="009346A1" w:rsidRPr="0086080A" w:rsidRDefault="009346A1" w:rsidP="001C6F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謝智謀</w:t>
            </w:r>
            <w:r w:rsidRPr="0086080A">
              <w:rPr>
                <w:rFonts w:ascii="標楷體" w:eastAsia="標楷體" w:hAnsi="標楷體"/>
                <w:sz w:val="28"/>
                <w:szCs w:val="28"/>
              </w:rPr>
              <w:t>Chih-Mou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86080A">
              <w:rPr>
                <w:rFonts w:ascii="標楷體" w:eastAsia="標楷體" w:hAnsi="標楷體"/>
                <w:sz w:val="28"/>
                <w:szCs w:val="28"/>
              </w:rPr>
              <w:t>Hsieh</w:t>
            </w:r>
          </w:p>
          <w:p w:rsidR="009346A1" w:rsidRDefault="009346A1" w:rsidP="001C6F3C">
            <w:pPr>
              <w:spacing w:line="400" w:lineRule="exact"/>
              <w:rPr>
                <w:rStyle w:val="5yl5"/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386D0C">
              <w:rPr>
                <w:rStyle w:val="5yl5"/>
                <w:rFonts w:ascii="標楷體" w:eastAsia="標楷體" w:hAnsi="標楷體" w:hint="eastAsia"/>
                <w:color w:val="141823"/>
                <w:sz w:val="28"/>
                <w:szCs w:val="28"/>
              </w:rPr>
              <w:t>臺灣師範大學公民教育與活動領導學系教授</w:t>
            </w:r>
          </w:p>
          <w:p w:rsidR="009346A1" w:rsidRPr="00386D0C" w:rsidRDefault="009346A1" w:rsidP="001C6F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80A">
              <w:rPr>
                <w:rFonts w:ascii="標楷體" w:eastAsia="標楷體" w:hAnsi="標楷體"/>
                <w:color w:val="141823"/>
                <w:sz w:val="28"/>
                <w:szCs w:val="28"/>
              </w:rPr>
              <w:t xml:space="preserve">Professor, </w:t>
            </w:r>
            <w:r w:rsidRPr="0086080A">
              <w:rPr>
                <w:rStyle w:val="5yl5"/>
                <w:rFonts w:ascii="標楷體" w:eastAsia="標楷體" w:hAnsi="標楷體"/>
                <w:sz w:val="28"/>
                <w:szCs w:val="28"/>
              </w:rPr>
              <w:t xml:space="preserve">Department of </w:t>
            </w:r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Civic Education and Leadership.</w:t>
            </w:r>
          </w:p>
        </w:tc>
      </w:tr>
      <w:tr w:rsidR="009346A1" w:rsidRPr="00386D0C" w:rsidTr="00377A07">
        <w:trPr>
          <w:trHeight w:val="411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1040-1050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  <w:r w:rsidRPr="00386D0C">
              <w:rPr>
                <w:rFonts w:ascii="標楷體" w:eastAsia="標楷體" w:hAnsi="標楷體"/>
                <w:sz w:val="28"/>
                <w:szCs w:val="28"/>
              </w:rPr>
              <w:t>Coffee Break</w:t>
            </w:r>
          </w:p>
        </w:tc>
      </w:tr>
      <w:tr w:rsidR="009346A1" w:rsidRPr="00386D0C" w:rsidTr="00377A07">
        <w:trPr>
          <w:trHeight w:val="555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1050-1210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主題座談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Plenary Session</w:t>
            </w:r>
          </w:p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服務學習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無界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 xml:space="preserve">! </w:t>
            </w: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無限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!</w:t>
            </w:r>
          </w:p>
          <w:p w:rsidR="009346A1" w:rsidRDefault="009346A1" w:rsidP="00FF3A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Service Learning.</w:t>
            </w:r>
            <w:r w:rsidRPr="004510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No Bo</w:t>
            </w:r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>undry and Limitation!</w:t>
            </w:r>
          </w:p>
          <w:p w:rsidR="009346A1" w:rsidRPr="00202138" w:rsidRDefault="009346A1" w:rsidP="001C6F3C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 w:left="255" w:hanging="255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202138">
              <w:rPr>
                <w:rFonts w:ascii="標楷體" w:eastAsia="標楷體" w:hAnsi="標楷體"/>
                <w:sz w:val="28"/>
                <w:szCs w:val="28"/>
              </w:rPr>
              <w:t>Moderator:</w:t>
            </w:r>
          </w:p>
          <w:p w:rsidR="009346A1" w:rsidRPr="00386D0C" w:rsidRDefault="009346A1" w:rsidP="001C6F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張利安</w:t>
            </w:r>
            <w:r>
              <w:rPr>
                <w:rFonts w:ascii="標楷體" w:eastAsia="標楷體" w:hAnsi="標楷體"/>
                <w:sz w:val="28"/>
                <w:szCs w:val="28"/>
              </w:rPr>
              <w:t>Li-An, Chung</w:t>
            </w:r>
          </w:p>
          <w:p w:rsidR="009346A1" w:rsidRDefault="009346A1" w:rsidP="001C6F3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386D0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台灣青年數位服務協會執行長</w:t>
            </w:r>
          </w:p>
          <w:p w:rsidR="009346A1" w:rsidRDefault="009346A1" w:rsidP="001C6F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Youth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標楷體" w:eastAsia="標楷體" w:hAnsi="標楷體"/>
                    <w:sz w:val="28"/>
                    <w:szCs w:val="28"/>
                  </w:rPr>
                  <w:t>E-Serivce</w:t>
                </w:r>
              </w:smartTag>
              <w:r>
                <w:rPr>
                  <w:rFonts w:ascii="標楷體" w:eastAsia="標楷體" w:hAnsi="標楷體"/>
                  <w:sz w:val="28"/>
                  <w:szCs w:val="28"/>
                </w:rPr>
                <w:t xml:space="preserve">, </w:t>
              </w:r>
              <w:smartTag w:uri="urn:schemas-microsoft-com:office:smarttags" w:element="PlaceType">
                <w:r>
                  <w:rPr>
                    <w:rFonts w:ascii="標楷體" w:eastAsia="標楷體" w:hAnsi="標楷體"/>
                    <w:sz w:val="28"/>
                    <w:szCs w:val="28"/>
                  </w:rPr>
                  <w:t>Taiwan</w:t>
                </w:r>
              </w:smartTag>
            </w:smartTag>
            <w:r>
              <w:rPr>
                <w:rFonts w:ascii="標楷體" w:eastAsia="標楷體" w:hAnsi="標楷體"/>
                <w:sz w:val="28"/>
                <w:szCs w:val="28"/>
              </w:rPr>
              <w:t xml:space="preserve"> CEO</w:t>
            </w:r>
          </w:p>
          <w:p w:rsidR="009346A1" w:rsidRPr="00202138" w:rsidRDefault="009346A1" w:rsidP="001C6F3C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  <w:r w:rsidRPr="00202138">
              <w:rPr>
                <w:rFonts w:ascii="標楷體" w:eastAsia="標楷體" w:hAnsi="標楷體"/>
                <w:sz w:val="28"/>
                <w:szCs w:val="28"/>
              </w:rPr>
              <w:t>Panelist:</w:t>
            </w:r>
          </w:p>
          <w:p w:rsidR="009346A1" w:rsidRDefault="009346A1" w:rsidP="001C6F3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color w:val="000000"/>
                <w:sz w:val="28"/>
                <w:szCs w:val="28"/>
              </w:rPr>
              <w:t>Daniella Rodriguez Forero</w:t>
            </w:r>
          </w:p>
          <w:p w:rsidR="009346A1" w:rsidRDefault="009346A1" w:rsidP="001C6F3C">
            <w:pPr>
              <w:pStyle w:val="ListParagraph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46E0">
              <w:rPr>
                <w:rFonts w:ascii="標楷體" w:eastAsia="標楷體" w:hAnsi="標楷體"/>
                <w:color w:val="000000"/>
                <w:sz w:val="28"/>
                <w:szCs w:val="28"/>
              </w:rPr>
              <w:t>AIESEC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國際青年志工</w:t>
            </w:r>
          </w:p>
          <w:p w:rsidR="009346A1" w:rsidRPr="002346E0" w:rsidRDefault="009346A1" w:rsidP="001C6F3C">
            <w:pPr>
              <w:pStyle w:val="ListParagraph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46E0">
              <w:rPr>
                <w:rFonts w:ascii="標楷體" w:eastAsia="標楷體" w:hAnsi="標楷體"/>
                <w:color w:val="000000"/>
                <w:sz w:val="28"/>
                <w:szCs w:val="28"/>
              </w:rPr>
              <w:t>AIESEC international youth volunteer</w:t>
            </w:r>
          </w:p>
          <w:p w:rsidR="009346A1" w:rsidRPr="001C6F3C" w:rsidRDefault="009346A1" w:rsidP="001C6F3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Pr="001C6F3C">
              <w:rPr>
                <w:rFonts w:ascii="標楷體" w:eastAsia="標楷體" w:hAnsi="標楷體"/>
                <w:kern w:val="0"/>
                <w:sz w:val="28"/>
                <w:szCs w:val="28"/>
              </w:rPr>
              <w:t>Andrew Stewart</w:t>
            </w:r>
          </w:p>
          <w:p w:rsidR="009346A1" w:rsidRPr="001C6F3C" w:rsidRDefault="009346A1" w:rsidP="001C6F3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1C6F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金門高中英文老師</w:t>
            </w:r>
          </w:p>
          <w:p w:rsidR="009346A1" w:rsidRPr="00764BAC" w:rsidRDefault="009346A1" w:rsidP="001C6F3C">
            <w:pPr>
              <w:pStyle w:val="ListParagraph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4BAC">
              <w:rPr>
                <w:rFonts w:ascii="標楷體" w:eastAsia="標楷體" w:hAnsi="標楷體"/>
                <w:kern w:val="0"/>
                <w:sz w:val="28"/>
                <w:szCs w:val="28"/>
              </w:rPr>
              <w:t>English Teacher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Pr="00764B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Type">
                <w:r w:rsidRPr="00764BAC">
                  <w:rPr>
                    <w:rFonts w:ascii="標楷體" w:eastAsia="標楷體" w:hAnsi="標楷體"/>
                    <w:kern w:val="0"/>
                    <w:sz w:val="28"/>
                    <w:szCs w:val="28"/>
                  </w:rPr>
                  <w:t>Jinhu</w:t>
                </w:r>
              </w:smartTag>
              <w:r w:rsidRPr="00764BAC">
                <w:rPr>
                  <w:rFonts w:ascii="標楷體" w:eastAsia="標楷體" w:hAnsi="標楷體"/>
                  <w:kern w:val="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64BAC">
                  <w:rPr>
                    <w:rFonts w:ascii="標楷體" w:eastAsia="標楷體" w:hAnsi="標楷體"/>
                    <w:kern w:val="0"/>
                    <w:sz w:val="28"/>
                    <w:szCs w:val="28"/>
                  </w:rPr>
                  <w:t>Junior High School</w:t>
                </w:r>
              </w:smartTag>
            </w:smartTag>
          </w:p>
          <w:p w:rsidR="009346A1" w:rsidRPr="001C6F3C" w:rsidRDefault="009346A1" w:rsidP="001C6F3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  <w:r w:rsidRPr="001C6F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簡瑋廷</w:t>
            </w:r>
            <w:r w:rsidRPr="001C6F3C">
              <w:rPr>
                <w:rFonts w:ascii="標楷體" w:eastAsia="標楷體" w:hAnsi="標楷體"/>
                <w:sz w:val="28"/>
                <w:szCs w:val="28"/>
              </w:rPr>
              <w:t>Wei-Ting, Chien</w:t>
            </w:r>
          </w:p>
          <w:p w:rsidR="009346A1" w:rsidRDefault="009346A1" w:rsidP="001C6F3C">
            <w:pPr>
              <w:pStyle w:val="ListParagraph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臺北醫學大學飛洋國際服務團團長</w:t>
            </w:r>
          </w:p>
          <w:p w:rsidR="009346A1" w:rsidRDefault="009346A1" w:rsidP="001C6F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64BAC">
              <w:rPr>
                <w:rFonts w:ascii="標楷體" w:eastAsia="標楷體" w:hAnsi="標楷體"/>
                <w:sz w:val="28"/>
                <w:szCs w:val="28"/>
              </w:rPr>
              <w:t xml:space="preserve">Leader of </w:t>
            </w:r>
            <w:smartTag w:uri="urn:schemas-microsoft-com:office:smarttags" w:element="PlaceType">
              <w:smartTag w:uri="urn:schemas-microsoft-com:office:smarttags" w:element="PlaceType">
                <w:r w:rsidRPr="00764BAC">
                  <w:rPr>
                    <w:rFonts w:ascii="標楷體" w:eastAsia="標楷體" w:hAnsi="標楷體"/>
                    <w:sz w:val="28"/>
                    <w:szCs w:val="28"/>
                  </w:rPr>
                  <w:t>Taipei</w:t>
                </w:r>
              </w:smartTag>
              <w:r w:rsidRPr="00764BAC">
                <w:rPr>
                  <w:rFonts w:ascii="標楷體" w:eastAsia="標楷體" w:hAnsi="標楷體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64BAC">
                  <w:rPr>
                    <w:rFonts w:ascii="標楷體" w:eastAsia="標楷體" w:hAnsi="標楷體"/>
                    <w:sz w:val="28"/>
                    <w:szCs w:val="28"/>
                  </w:rPr>
                  <w:t>Medical</w:t>
                </w:r>
              </w:smartTag>
              <w:r w:rsidRPr="00764BAC">
                <w:rPr>
                  <w:rFonts w:ascii="標楷體" w:eastAsia="標楷體" w:hAnsi="標楷體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64BAC">
                  <w:rPr>
                    <w:rFonts w:ascii="標楷體" w:eastAsia="標楷體" w:hAnsi="標楷體"/>
                    <w:sz w:val="28"/>
                    <w:szCs w:val="28"/>
                  </w:rPr>
                  <w:t>University</w:t>
                </w:r>
              </w:smartTag>
            </w:smartTag>
            <w:r w:rsidRPr="00764BAC">
              <w:rPr>
                <w:rFonts w:ascii="標楷體" w:eastAsia="標楷體" w:hAnsi="標楷體"/>
                <w:sz w:val="28"/>
                <w:szCs w:val="28"/>
              </w:rPr>
              <w:t xml:space="preserve"> FLYoung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9346A1" w:rsidRPr="00386D0C" w:rsidRDefault="009346A1" w:rsidP="001C6F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64BAC">
              <w:rPr>
                <w:rFonts w:ascii="標楷體" w:eastAsia="標楷體" w:hAnsi="標楷體"/>
                <w:sz w:val="28"/>
                <w:szCs w:val="28"/>
              </w:rPr>
              <w:t>International Service</w:t>
            </w:r>
          </w:p>
        </w:tc>
      </w:tr>
      <w:tr w:rsidR="009346A1" w:rsidRPr="00386D0C" w:rsidTr="00377A07">
        <w:trPr>
          <w:trHeight w:val="285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1210-1310</w:t>
            </w:r>
          </w:p>
        </w:tc>
        <w:tc>
          <w:tcPr>
            <w:tcW w:w="7460" w:type="dxa"/>
          </w:tcPr>
          <w:p w:rsidR="009346A1" w:rsidRPr="00D037C4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7C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Pr="00D037C4">
              <w:rPr>
                <w:rFonts w:ascii="標楷體" w:eastAsia="標楷體" w:hAnsi="標楷體"/>
                <w:sz w:val="28"/>
                <w:szCs w:val="28"/>
              </w:rPr>
              <w:t>Lunch</w:t>
            </w:r>
          </w:p>
        </w:tc>
      </w:tr>
      <w:tr w:rsidR="009346A1" w:rsidRPr="00386D0C" w:rsidTr="00377A07">
        <w:trPr>
          <w:trHeight w:val="478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1310-1550</w:t>
            </w:r>
          </w:p>
        </w:tc>
        <w:tc>
          <w:tcPr>
            <w:tcW w:w="7460" w:type="dxa"/>
          </w:tcPr>
          <w:p w:rsidR="009346A1" w:rsidRDefault="009346A1" w:rsidP="001C6F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b/>
                <w:sz w:val="28"/>
                <w:szCs w:val="28"/>
              </w:rPr>
              <w:t>境外生服務計畫成果分享</w:t>
            </w:r>
          </w:p>
          <w:p w:rsidR="009346A1" w:rsidRPr="00386D0C" w:rsidRDefault="009346A1" w:rsidP="001C6F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451060">
                  <w:rPr>
                    <w:rFonts w:ascii="標楷體" w:eastAsia="標楷體" w:hAnsi="標楷體"/>
                    <w:b/>
                    <w:color w:val="000000"/>
                    <w:sz w:val="28"/>
                    <w:szCs w:val="28"/>
                  </w:rPr>
                  <w:t>International</w:t>
                </w:r>
              </w:smartTag>
              <w:r w:rsidRPr="00386D0C">
                <w:rPr>
                  <w:rFonts w:ascii="標楷體" w:eastAsia="標楷體" w:hAnsi="標楷體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386D0C">
                  <w:rPr>
                    <w:rFonts w:ascii="標楷體" w:eastAsia="標楷體" w:hAnsi="標楷體"/>
                    <w:b/>
                    <w:sz w:val="28"/>
                    <w:szCs w:val="28"/>
                  </w:rPr>
                  <w:t>College</w:t>
                </w:r>
              </w:smartTag>
            </w:smartTag>
            <w:r w:rsidRPr="00386D0C">
              <w:rPr>
                <w:rFonts w:ascii="標楷體" w:eastAsia="標楷體" w:hAnsi="標楷體"/>
                <w:b/>
                <w:sz w:val="28"/>
                <w:szCs w:val="28"/>
              </w:rPr>
              <w:t xml:space="preserve"> Students Service Project Presentation</w:t>
            </w:r>
          </w:p>
        </w:tc>
      </w:tr>
      <w:tr w:rsidR="009346A1" w:rsidRPr="00386D0C" w:rsidTr="00377A07">
        <w:trPr>
          <w:trHeight w:val="512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1550-1610</w:t>
            </w:r>
          </w:p>
        </w:tc>
        <w:tc>
          <w:tcPr>
            <w:tcW w:w="7460" w:type="dxa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  <w:r w:rsidRPr="00386D0C">
              <w:rPr>
                <w:rFonts w:ascii="標楷體" w:eastAsia="標楷體" w:hAnsi="標楷體"/>
                <w:sz w:val="28"/>
                <w:szCs w:val="28"/>
              </w:rPr>
              <w:t>Coffee Break</w:t>
            </w:r>
          </w:p>
        </w:tc>
      </w:tr>
      <w:tr w:rsidR="009346A1" w:rsidRPr="00386D0C" w:rsidTr="00377A07">
        <w:trPr>
          <w:trHeight w:val="555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1610-1630</w:t>
            </w:r>
          </w:p>
        </w:tc>
        <w:tc>
          <w:tcPr>
            <w:tcW w:w="7460" w:type="dxa"/>
          </w:tcPr>
          <w:p w:rsidR="009346A1" w:rsidRPr="00D037C4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7C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D037C4">
              <w:rPr>
                <w:rFonts w:ascii="標楷體" w:eastAsia="標楷體" w:hAnsi="標楷體"/>
                <w:sz w:val="28"/>
                <w:szCs w:val="28"/>
              </w:rPr>
              <w:t xml:space="preserve">Award Announcement </w:t>
            </w:r>
          </w:p>
        </w:tc>
      </w:tr>
      <w:tr w:rsidR="009346A1" w:rsidRPr="00386D0C" w:rsidTr="00377A07">
        <w:trPr>
          <w:trHeight w:val="555"/>
          <w:jc w:val="center"/>
        </w:trPr>
        <w:tc>
          <w:tcPr>
            <w:tcW w:w="1436" w:type="dxa"/>
            <w:vAlign w:val="center"/>
          </w:tcPr>
          <w:p w:rsidR="009346A1" w:rsidRPr="00386D0C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6D0C">
              <w:rPr>
                <w:rFonts w:ascii="標楷體" w:eastAsia="標楷體" w:hAnsi="標楷體"/>
                <w:sz w:val="28"/>
                <w:szCs w:val="28"/>
              </w:rPr>
              <w:t>1630</w:t>
            </w:r>
          </w:p>
        </w:tc>
        <w:tc>
          <w:tcPr>
            <w:tcW w:w="7460" w:type="dxa"/>
          </w:tcPr>
          <w:p w:rsidR="009346A1" w:rsidRPr="00D037C4" w:rsidRDefault="009346A1" w:rsidP="00FF3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7C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  <w:r w:rsidRPr="00D037C4">
              <w:rPr>
                <w:rFonts w:ascii="標楷體" w:eastAsia="標楷體" w:hAnsi="標楷體"/>
                <w:kern w:val="0"/>
                <w:sz w:val="28"/>
                <w:szCs w:val="28"/>
              </w:rPr>
              <w:t>Home</w:t>
            </w:r>
          </w:p>
        </w:tc>
      </w:tr>
    </w:tbl>
    <w:p w:rsidR="009346A1" w:rsidRDefault="009346A1" w:rsidP="0048427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9346A1" w:rsidSect="001D0009">
      <w:footerReference w:type="default" r:id="rId7"/>
      <w:pgSz w:w="11906" w:h="16838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A1" w:rsidRDefault="009346A1" w:rsidP="008B594A">
      <w:r>
        <w:separator/>
      </w:r>
    </w:p>
  </w:endnote>
  <w:endnote w:type="continuationSeparator" w:id="0">
    <w:p w:rsidR="009346A1" w:rsidRDefault="009346A1" w:rsidP="008B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A1" w:rsidRDefault="009346A1">
    <w:pPr>
      <w:pStyle w:val="Footer"/>
      <w:jc w:val="center"/>
    </w:pPr>
    <w:fldSimple w:instr="PAGE   \* MERGEFORMAT">
      <w:r w:rsidRPr="00451060">
        <w:rPr>
          <w:noProof/>
          <w:lang w:val="zh-TW"/>
        </w:rPr>
        <w:t>1</w:t>
      </w:r>
    </w:fldSimple>
  </w:p>
  <w:p w:rsidR="009346A1" w:rsidRDefault="00934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A1" w:rsidRDefault="009346A1" w:rsidP="008B594A">
      <w:r>
        <w:separator/>
      </w:r>
    </w:p>
  </w:footnote>
  <w:footnote w:type="continuationSeparator" w:id="0">
    <w:p w:rsidR="009346A1" w:rsidRDefault="009346A1" w:rsidP="008B5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203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5C0C1F"/>
    <w:multiLevelType w:val="hybridMultilevel"/>
    <w:tmpl w:val="65504A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885B12"/>
    <w:multiLevelType w:val="hybridMultilevel"/>
    <w:tmpl w:val="49BE9532"/>
    <w:lvl w:ilvl="0" w:tplc="5096F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05345AA"/>
    <w:multiLevelType w:val="hybridMultilevel"/>
    <w:tmpl w:val="BB287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D41B18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65F119B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84123B"/>
    <w:multiLevelType w:val="hybridMultilevel"/>
    <w:tmpl w:val="41E0BD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BC"/>
    <w:rsid w:val="00026AC6"/>
    <w:rsid w:val="00030C14"/>
    <w:rsid w:val="00033891"/>
    <w:rsid w:val="00036FC0"/>
    <w:rsid w:val="00044316"/>
    <w:rsid w:val="00086007"/>
    <w:rsid w:val="0008694B"/>
    <w:rsid w:val="00086D9B"/>
    <w:rsid w:val="00095748"/>
    <w:rsid w:val="000A0413"/>
    <w:rsid w:val="000A5E19"/>
    <w:rsid w:val="000C1943"/>
    <w:rsid w:val="000C7103"/>
    <w:rsid w:val="000D40B4"/>
    <w:rsid w:val="000D5903"/>
    <w:rsid w:val="000F1FBB"/>
    <w:rsid w:val="000F2238"/>
    <w:rsid w:val="00104BCA"/>
    <w:rsid w:val="00114788"/>
    <w:rsid w:val="00120A0C"/>
    <w:rsid w:val="001237A9"/>
    <w:rsid w:val="0014255A"/>
    <w:rsid w:val="001502EF"/>
    <w:rsid w:val="001570F3"/>
    <w:rsid w:val="001920AC"/>
    <w:rsid w:val="001A626B"/>
    <w:rsid w:val="001C0BAA"/>
    <w:rsid w:val="001C1C47"/>
    <w:rsid w:val="001C6F3C"/>
    <w:rsid w:val="001D0009"/>
    <w:rsid w:val="001E6911"/>
    <w:rsid w:val="00202138"/>
    <w:rsid w:val="002346E0"/>
    <w:rsid w:val="00237F0E"/>
    <w:rsid w:val="00265B60"/>
    <w:rsid w:val="00267B06"/>
    <w:rsid w:val="00272192"/>
    <w:rsid w:val="0028735B"/>
    <w:rsid w:val="00287612"/>
    <w:rsid w:val="00287775"/>
    <w:rsid w:val="00301186"/>
    <w:rsid w:val="00301621"/>
    <w:rsid w:val="00323FDE"/>
    <w:rsid w:val="0034371E"/>
    <w:rsid w:val="00357E0C"/>
    <w:rsid w:val="00377A07"/>
    <w:rsid w:val="00386D0C"/>
    <w:rsid w:val="003904E3"/>
    <w:rsid w:val="003E5ED4"/>
    <w:rsid w:val="00424A08"/>
    <w:rsid w:val="0044470F"/>
    <w:rsid w:val="00451060"/>
    <w:rsid w:val="00451643"/>
    <w:rsid w:val="004552DC"/>
    <w:rsid w:val="004569E3"/>
    <w:rsid w:val="0048427C"/>
    <w:rsid w:val="0048614D"/>
    <w:rsid w:val="00491312"/>
    <w:rsid w:val="00492333"/>
    <w:rsid w:val="0049495D"/>
    <w:rsid w:val="004C2B8A"/>
    <w:rsid w:val="004D3A5F"/>
    <w:rsid w:val="004D3CC3"/>
    <w:rsid w:val="004D5232"/>
    <w:rsid w:val="00515181"/>
    <w:rsid w:val="005219FF"/>
    <w:rsid w:val="00531900"/>
    <w:rsid w:val="0057132D"/>
    <w:rsid w:val="005804A5"/>
    <w:rsid w:val="00594B68"/>
    <w:rsid w:val="00596768"/>
    <w:rsid w:val="005A3552"/>
    <w:rsid w:val="005A7AAB"/>
    <w:rsid w:val="005B600B"/>
    <w:rsid w:val="005D2F37"/>
    <w:rsid w:val="005E5CB9"/>
    <w:rsid w:val="005F141F"/>
    <w:rsid w:val="00604F84"/>
    <w:rsid w:val="0062047C"/>
    <w:rsid w:val="00627605"/>
    <w:rsid w:val="00630ABC"/>
    <w:rsid w:val="00633084"/>
    <w:rsid w:val="0063434D"/>
    <w:rsid w:val="00670AE1"/>
    <w:rsid w:val="006B7C95"/>
    <w:rsid w:val="006C519F"/>
    <w:rsid w:val="006D0142"/>
    <w:rsid w:val="006D1018"/>
    <w:rsid w:val="006F3655"/>
    <w:rsid w:val="0070262F"/>
    <w:rsid w:val="00750986"/>
    <w:rsid w:val="00764BAC"/>
    <w:rsid w:val="00764D07"/>
    <w:rsid w:val="00783355"/>
    <w:rsid w:val="007A2DE2"/>
    <w:rsid w:val="007C0CF7"/>
    <w:rsid w:val="007C1DDE"/>
    <w:rsid w:val="007C30C5"/>
    <w:rsid w:val="007C56F3"/>
    <w:rsid w:val="007C71D7"/>
    <w:rsid w:val="007E1F40"/>
    <w:rsid w:val="00810DE1"/>
    <w:rsid w:val="0086080A"/>
    <w:rsid w:val="0089754B"/>
    <w:rsid w:val="008B594A"/>
    <w:rsid w:val="008D0CA7"/>
    <w:rsid w:val="008E555E"/>
    <w:rsid w:val="008F20B8"/>
    <w:rsid w:val="00922312"/>
    <w:rsid w:val="00924DD8"/>
    <w:rsid w:val="00925198"/>
    <w:rsid w:val="009315F4"/>
    <w:rsid w:val="009346A1"/>
    <w:rsid w:val="009536BB"/>
    <w:rsid w:val="00984072"/>
    <w:rsid w:val="009954AB"/>
    <w:rsid w:val="009A3230"/>
    <w:rsid w:val="009B23EC"/>
    <w:rsid w:val="009B3938"/>
    <w:rsid w:val="009B5C94"/>
    <w:rsid w:val="009D5438"/>
    <w:rsid w:val="009E5BD8"/>
    <w:rsid w:val="009F395D"/>
    <w:rsid w:val="009F4E46"/>
    <w:rsid w:val="00A03475"/>
    <w:rsid w:val="00A14836"/>
    <w:rsid w:val="00A3205A"/>
    <w:rsid w:val="00A620C0"/>
    <w:rsid w:val="00A8420C"/>
    <w:rsid w:val="00A9081D"/>
    <w:rsid w:val="00AA256F"/>
    <w:rsid w:val="00AC738E"/>
    <w:rsid w:val="00AD27B3"/>
    <w:rsid w:val="00AD7E32"/>
    <w:rsid w:val="00AE0515"/>
    <w:rsid w:val="00AE1EAC"/>
    <w:rsid w:val="00AE708A"/>
    <w:rsid w:val="00B02281"/>
    <w:rsid w:val="00B269FF"/>
    <w:rsid w:val="00B81FE5"/>
    <w:rsid w:val="00B95DE2"/>
    <w:rsid w:val="00B9614D"/>
    <w:rsid w:val="00BA09AC"/>
    <w:rsid w:val="00BB2F75"/>
    <w:rsid w:val="00BC105E"/>
    <w:rsid w:val="00BC5528"/>
    <w:rsid w:val="00BF0292"/>
    <w:rsid w:val="00BF15B2"/>
    <w:rsid w:val="00BF2EF1"/>
    <w:rsid w:val="00BF7FD7"/>
    <w:rsid w:val="00C42F2A"/>
    <w:rsid w:val="00C66CDB"/>
    <w:rsid w:val="00C67CD3"/>
    <w:rsid w:val="00C71F33"/>
    <w:rsid w:val="00C73344"/>
    <w:rsid w:val="00C90CBF"/>
    <w:rsid w:val="00C92C99"/>
    <w:rsid w:val="00CA04A8"/>
    <w:rsid w:val="00CB077C"/>
    <w:rsid w:val="00CB3F6B"/>
    <w:rsid w:val="00CF6952"/>
    <w:rsid w:val="00D02CB0"/>
    <w:rsid w:val="00D037C4"/>
    <w:rsid w:val="00D16DA9"/>
    <w:rsid w:val="00D4740B"/>
    <w:rsid w:val="00D6413C"/>
    <w:rsid w:val="00D72F22"/>
    <w:rsid w:val="00D740A2"/>
    <w:rsid w:val="00D92AA3"/>
    <w:rsid w:val="00DB357B"/>
    <w:rsid w:val="00DD583C"/>
    <w:rsid w:val="00DD5896"/>
    <w:rsid w:val="00DE4E70"/>
    <w:rsid w:val="00DF0096"/>
    <w:rsid w:val="00E106E0"/>
    <w:rsid w:val="00E217CD"/>
    <w:rsid w:val="00E30A01"/>
    <w:rsid w:val="00E42240"/>
    <w:rsid w:val="00E616D2"/>
    <w:rsid w:val="00E64860"/>
    <w:rsid w:val="00E8260C"/>
    <w:rsid w:val="00E83E6E"/>
    <w:rsid w:val="00E97D08"/>
    <w:rsid w:val="00EA1AC3"/>
    <w:rsid w:val="00EA1F4A"/>
    <w:rsid w:val="00EC2BE2"/>
    <w:rsid w:val="00EF76F7"/>
    <w:rsid w:val="00F65E1C"/>
    <w:rsid w:val="00F85798"/>
    <w:rsid w:val="00F933B5"/>
    <w:rsid w:val="00F945D4"/>
    <w:rsid w:val="00FA63C2"/>
    <w:rsid w:val="00FD1DB1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AB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ABC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F69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3F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B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9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94A"/>
    <w:rPr>
      <w:rFonts w:cs="Times New Roman"/>
      <w:sz w:val="20"/>
      <w:szCs w:val="20"/>
    </w:rPr>
  </w:style>
  <w:style w:type="character" w:customStyle="1" w:styleId="st1">
    <w:name w:val="st1"/>
    <w:basedOn w:val="DefaultParagraphFont"/>
    <w:uiPriority w:val="99"/>
    <w:rsid w:val="00A1483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E051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3308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A35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3CC3"/>
    <w:pPr>
      <w:ind w:leftChars="200" w:left="480"/>
    </w:pPr>
  </w:style>
  <w:style w:type="character" w:customStyle="1" w:styleId="5yl5">
    <w:name w:val="_5yl5"/>
    <w:basedOn w:val="DefaultParagraphFont"/>
    <w:uiPriority w:val="99"/>
    <w:rsid w:val="004D3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三、大專校院境外生服務計畫成果分享活動規劃</dc:title>
  <dc:subject/>
  <dc:creator>李瑜晴</dc:creator>
  <cp:keywords/>
  <dc:description/>
  <cp:lastModifiedBy>user</cp:lastModifiedBy>
  <cp:revision>2</cp:revision>
  <cp:lastPrinted>2014-11-07T06:09:00Z</cp:lastPrinted>
  <dcterms:created xsi:type="dcterms:W3CDTF">2014-11-18T08:27:00Z</dcterms:created>
  <dcterms:modified xsi:type="dcterms:W3CDTF">2014-11-18T08:27:00Z</dcterms:modified>
</cp:coreProperties>
</file>