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6BF43" w14:textId="77777777" w:rsidR="00A32489" w:rsidRDefault="00A32489" w:rsidP="00762EC9">
      <w:pPr>
        <w:snapToGrid w:val="0"/>
        <w:spacing w:beforeLines="50" w:before="180"/>
        <w:jc w:val="center"/>
        <w:rPr>
          <w:rFonts w:eastAsia="標楷體"/>
        </w:rPr>
      </w:pPr>
      <w:r>
        <w:rPr>
          <w:noProof/>
        </w:rPr>
        <w:drawing>
          <wp:inline distT="0" distB="0" distL="0" distR="0" wp14:anchorId="7375D0B8" wp14:editId="09D516E9">
            <wp:extent cx="4666008" cy="653142"/>
            <wp:effectExtent l="0" t="0" r="127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616" t="32665" r="22127" b="53584"/>
                    <a:stretch/>
                  </pic:blipFill>
                  <pic:spPr bwMode="auto">
                    <a:xfrm>
                      <a:off x="0" y="0"/>
                      <a:ext cx="4740797" cy="663611"/>
                    </a:xfrm>
                    <a:prstGeom prst="rect">
                      <a:avLst/>
                    </a:prstGeom>
                    <a:ln>
                      <a:noFill/>
                    </a:ln>
                    <a:extLst>
                      <a:ext uri="{53640926-AAD7-44D8-BBD7-CCE9431645EC}">
                        <a14:shadowObscured xmlns:a14="http://schemas.microsoft.com/office/drawing/2010/main"/>
                      </a:ext>
                    </a:extLst>
                  </pic:spPr>
                </pic:pic>
              </a:graphicData>
            </a:graphic>
          </wp:inline>
        </w:drawing>
      </w:r>
    </w:p>
    <w:p w14:paraId="4354192C" w14:textId="77777777"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8844D8" w:rsidRPr="008844D8">
        <w:rPr>
          <w:rFonts w:ascii="Arial" w:eastAsia="標楷體" w:hAnsi="Arial" w:cs="Arial" w:hint="eastAsia"/>
          <w:b/>
        </w:rPr>
        <w:t>7</w:t>
      </w:r>
      <w:r w:rsidRPr="00A8248F">
        <w:rPr>
          <w:rFonts w:ascii="Arial" w:eastAsia="標楷體" w:hAnsi="Arial" w:cs="Arial" w:hint="eastAsia"/>
          <w:b/>
        </w:rPr>
        <w:t>月</w:t>
      </w:r>
      <w:r w:rsidR="005C7AAB">
        <w:rPr>
          <w:rFonts w:ascii="Arial" w:eastAsia="標楷體" w:hAnsi="Arial" w:cs="Arial" w:hint="eastAsia"/>
          <w:b/>
        </w:rPr>
        <w:t>1</w:t>
      </w:r>
      <w:r w:rsidR="008844D8">
        <w:rPr>
          <w:rFonts w:ascii="Arial" w:eastAsia="標楷體" w:hAnsi="Arial" w:cs="Arial" w:hint="eastAsia"/>
          <w:b/>
        </w:rPr>
        <w:t>4</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14:paraId="55D117CD" w14:textId="77777777"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14:paraId="0C5690CB" w14:textId="77777777"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6FFD6D1F" w14:textId="77777777"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14:paraId="685032FF" w14:textId="77777777"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14:paraId="67C160D6" w14:textId="77777777"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14:paraId="00ACE9C8" w14:textId="77777777"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14:paraId="049150B0" w14:textId="77777777"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14:paraId="7667F8A0" w14:textId="77777777"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14:paraId="518AEAB9" w14:textId="77777777"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14:paraId="595B8E3A" w14:textId="77777777"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14:paraId="286C2ACD" w14:textId="77777777"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14:paraId="58B2CB3F" w14:textId="77777777"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14:paraId="5E2C0262" w14:textId="77777777"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14:paraId="596442EA" w14:textId="77777777"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9C7D01" w:rsidRPr="00762EC9" w14:paraId="4B3372FA" w14:textId="77777777" w:rsidTr="00713ABB">
        <w:trPr>
          <w:cantSplit/>
          <w:trHeight w:val="705"/>
          <w:jc w:val="center"/>
        </w:trPr>
        <w:tc>
          <w:tcPr>
            <w:tcW w:w="1962" w:type="dxa"/>
            <w:tcBorders>
              <w:top w:val="single" w:sz="18" w:space="0" w:color="auto"/>
              <w:left w:val="single" w:sz="18" w:space="0" w:color="auto"/>
              <w:bottom w:val="nil"/>
            </w:tcBorders>
          </w:tcPr>
          <w:p w14:paraId="0DBA085E" w14:textId="77777777" w:rsidR="009C7D01" w:rsidRPr="006A7A70" w:rsidRDefault="009C7D01" w:rsidP="006A7A70">
            <w:pPr>
              <w:spacing w:beforeLines="25" w:before="90" w:line="280" w:lineRule="exact"/>
              <w:ind w:leftChars="25" w:left="60" w:rightChars="25" w:right="60"/>
              <w:jc w:val="both"/>
              <w:rPr>
                <w:rFonts w:eastAsia="標楷體" w:hAnsi="標楷體"/>
                <w:b/>
                <w:color w:val="000000" w:themeColor="text1"/>
              </w:rPr>
            </w:pPr>
            <w:r w:rsidRPr="006A7A70">
              <w:rPr>
                <w:rFonts w:eastAsia="標楷體" w:hAnsi="標楷體" w:hint="eastAsia"/>
                <w:b/>
                <w:color w:val="000000" w:themeColor="text1"/>
              </w:rPr>
              <w:t>水土保持</w:t>
            </w:r>
            <w:r w:rsidRPr="006A7A70">
              <w:rPr>
                <w:rFonts w:eastAsia="標楷體" w:hAnsi="標楷體"/>
                <w:b/>
                <w:color w:val="000000" w:themeColor="text1"/>
              </w:rPr>
              <w:t>系</w:t>
            </w:r>
          </w:p>
          <w:p w14:paraId="34DFA38A" w14:textId="77777777" w:rsidR="009C7D01" w:rsidRPr="006A7A70" w:rsidRDefault="009C7D01" w:rsidP="006A7A70">
            <w:pPr>
              <w:spacing w:beforeLines="25" w:before="90" w:line="280" w:lineRule="exact"/>
              <w:ind w:leftChars="25" w:left="60" w:rightChars="25" w:right="60"/>
              <w:jc w:val="both"/>
              <w:rPr>
                <w:rFonts w:eastAsia="標楷體" w:hAnsi="標楷體"/>
                <w:b/>
                <w:color w:val="000000" w:themeColor="text1"/>
              </w:rPr>
            </w:pPr>
            <w:r w:rsidRPr="006A7A70">
              <w:rPr>
                <w:rFonts w:eastAsia="標楷體" w:hAnsi="標楷體" w:hint="eastAsia"/>
                <w:b/>
                <w:color w:val="000000" w:themeColor="text1"/>
              </w:rPr>
              <w:t>(</w:t>
            </w:r>
            <w:r w:rsidRPr="006A7A70">
              <w:rPr>
                <w:rFonts w:eastAsia="標楷體" w:hAnsi="標楷體" w:hint="eastAsia"/>
                <w:b/>
                <w:color w:val="000000" w:themeColor="text1"/>
              </w:rPr>
              <w:t>農村發展領域</w:t>
            </w:r>
            <w:r w:rsidRPr="006A7A70">
              <w:rPr>
                <w:rFonts w:eastAsia="標楷體" w:hAnsi="標楷體"/>
                <w:b/>
                <w:color w:val="000000" w:themeColor="text1"/>
              </w:rPr>
              <w:t>)</w:t>
            </w:r>
          </w:p>
        </w:tc>
        <w:tc>
          <w:tcPr>
            <w:tcW w:w="1559" w:type="dxa"/>
            <w:tcBorders>
              <w:top w:val="single" w:sz="18" w:space="0" w:color="auto"/>
              <w:bottom w:val="nil"/>
            </w:tcBorders>
          </w:tcPr>
          <w:p w14:paraId="0291B11D" w14:textId="77777777" w:rsidR="009C7D01" w:rsidRPr="006A7A70" w:rsidRDefault="006A7A70" w:rsidP="006A7A70">
            <w:pPr>
              <w:spacing w:beforeLines="25" w:before="90" w:line="280" w:lineRule="exact"/>
              <w:ind w:leftChars="25" w:left="60" w:rightChars="25" w:right="60"/>
              <w:jc w:val="both"/>
              <w:rPr>
                <w:rFonts w:eastAsia="標楷體" w:hAnsi="標楷體"/>
                <w:color w:val="000000" w:themeColor="text1"/>
              </w:rPr>
            </w:pPr>
            <w:r w:rsidRPr="006A7A70">
              <w:rPr>
                <w:rFonts w:eastAsia="標楷體" w:hAnsi="標楷體" w:hint="eastAsia"/>
                <w:color w:val="000000" w:themeColor="text1"/>
              </w:rPr>
              <w:t>助理教授</w:t>
            </w:r>
            <w:r w:rsidRPr="006A7A70">
              <w:rPr>
                <w:rFonts w:eastAsia="標楷體" w:hAnsi="標楷體"/>
                <w:color w:val="000000" w:themeColor="text1"/>
              </w:rPr>
              <w:t>(</w:t>
            </w:r>
            <w:r w:rsidRPr="006A7A70">
              <w:rPr>
                <w:rFonts w:eastAsia="標楷體" w:hAnsi="標楷體" w:hint="eastAsia"/>
                <w:color w:val="000000" w:themeColor="text1"/>
              </w:rPr>
              <w:t>含</w:t>
            </w:r>
            <w:r w:rsidRPr="006A7A70">
              <w:rPr>
                <w:rFonts w:eastAsia="標楷體" w:hAnsi="標楷體"/>
                <w:color w:val="000000" w:themeColor="text1"/>
              </w:rPr>
              <w:t>)</w:t>
            </w:r>
            <w:r w:rsidRPr="006A7A70">
              <w:rPr>
                <w:rFonts w:eastAsia="標楷體" w:hAnsi="標楷體" w:hint="eastAsia"/>
                <w:color w:val="000000" w:themeColor="text1"/>
              </w:rPr>
              <w:t>以上</w:t>
            </w:r>
          </w:p>
        </w:tc>
        <w:tc>
          <w:tcPr>
            <w:tcW w:w="851" w:type="dxa"/>
            <w:tcBorders>
              <w:top w:val="single" w:sz="18" w:space="0" w:color="auto"/>
              <w:bottom w:val="nil"/>
            </w:tcBorders>
          </w:tcPr>
          <w:p w14:paraId="2A44600E" w14:textId="77777777" w:rsidR="009C7D01" w:rsidRPr="00232A54" w:rsidRDefault="009C7D01" w:rsidP="00232A54">
            <w:pPr>
              <w:adjustRightInd w:val="0"/>
              <w:snapToGrid w:val="0"/>
              <w:spacing w:beforeLines="25" w:before="90"/>
              <w:ind w:leftChars="25" w:left="60" w:rightChars="25" w:right="60"/>
              <w:jc w:val="center"/>
              <w:rPr>
                <w:rFonts w:eastAsia="標楷體" w:hAnsi="標楷體"/>
                <w:color w:val="000000" w:themeColor="text1"/>
              </w:rPr>
            </w:pPr>
            <w:r w:rsidRPr="00232A54">
              <w:rPr>
                <w:rFonts w:eastAsia="標楷體" w:hAnsi="標楷體"/>
                <w:color w:val="000000" w:themeColor="text1"/>
              </w:rPr>
              <w:t>1</w:t>
            </w:r>
          </w:p>
        </w:tc>
        <w:tc>
          <w:tcPr>
            <w:tcW w:w="2268" w:type="dxa"/>
            <w:tcBorders>
              <w:top w:val="single" w:sz="18" w:space="0" w:color="auto"/>
              <w:bottom w:val="nil"/>
            </w:tcBorders>
          </w:tcPr>
          <w:p w14:paraId="1C25CD9C" w14:textId="489B7CDC" w:rsidR="009C7D01" w:rsidRPr="006A7A70" w:rsidRDefault="009C7D01" w:rsidP="006A7A70">
            <w:pPr>
              <w:spacing w:beforeLines="25" w:before="90" w:line="280" w:lineRule="exact"/>
              <w:ind w:leftChars="25" w:left="60" w:rightChars="25" w:right="60"/>
              <w:jc w:val="both"/>
              <w:rPr>
                <w:rFonts w:eastAsia="標楷體" w:hAnsi="標楷體"/>
                <w:color w:val="000000" w:themeColor="text1"/>
              </w:rPr>
            </w:pPr>
            <w:r w:rsidRPr="006A7A70">
              <w:rPr>
                <w:rFonts w:eastAsia="標楷體" w:hAnsi="標楷體"/>
                <w:color w:val="000000" w:themeColor="text1"/>
              </w:rPr>
              <w:t>具教育部認可之國</w:t>
            </w:r>
            <w:r w:rsidR="00B37B36" w:rsidRPr="006A7A70">
              <w:rPr>
                <w:rFonts w:eastAsia="標楷體" w:hAnsi="標楷體"/>
                <w:color w:val="000000" w:themeColor="text1"/>
              </w:rPr>
              <w:t>內</w:t>
            </w:r>
            <w:r w:rsidRPr="006A7A70">
              <w:rPr>
                <w:rFonts w:eastAsia="標楷體" w:hAnsi="標楷體"/>
                <w:color w:val="000000" w:themeColor="text1"/>
              </w:rPr>
              <w:t>、外</w:t>
            </w:r>
            <w:r w:rsidRPr="006A7A70">
              <w:rPr>
                <w:rFonts w:eastAsia="標楷體" w:hAnsi="標楷體" w:hint="eastAsia"/>
                <w:color w:val="000000" w:themeColor="text1"/>
              </w:rPr>
              <w:t>相關系所</w:t>
            </w:r>
            <w:r w:rsidRPr="006A7A70">
              <w:rPr>
                <w:rFonts w:eastAsia="標楷體" w:hAnsi="標楷體"/>
                <w:color w:val="000000" w:themeColor="text1"/>
              </w:rPr>
              <w:t>博士學位或已具助理教授</w:t>
            </w:r>
            <w:r w:rsidRPr="006A7A70">
              <w:rPr>
                <w:rFonts w:eastAsia="標楷體" w:hAnsi="標楷體" w:hint="eastAsia"/>
                <w:color w:val="000000" w:themeColor="text1"/>
              </w:rPr>
              <w:t>級</w:t>
            </w:r>
            <w:r w:rsidRPr="006A7A70">
              <w:rPr>
                <w:rFonts w:eastAsia="標楷體" w:hAnsi="標楷體"/>
                <w:color w:val="000000" w:themeColor="text1"/>
              </w:rPr>
              <w:t>以上教師資格證書者</w:t>
            </w:r>
            <w:r w:rsidR="00AD5A22" w:rsidRPr="0031540B">
              <w:rPr>
                <w:rFonts w:eastAsia="標楷體"/>
              </w:rPr>
              <w:t>。</w:t>
            </w:r>
          </w:p>
        </w:tc>
        <w:tc>
          <w:tcPr>
            <w:tcW w:w="3679" w:type="dxa"/>
            <w:tcBorders>
              <w:top w:val="single" w:sz="18" w:space="0" w:color="auto"/>
              <w:bottom w:val="nil"/>
              <w:right w:val="single" w:sz="18" w:space="0" w:color="auto"/>
            </w:tcBorders>
          </w:tcPr>
          <w:p w14:paraId="714D9FF4" w14:textId="77777777" w:rsidR="009C7D01" w:rsidRPr="0031540B" w:rsidRDefault="0031540B" w:rsidP="0031540B">
            <w:pPr>
              <w:spacing w:beforeLines="25" w:before="90" w:line="320" w:lineRule="exact"/>
              <w:ind w:leftChars="25" w:left="240" w:rightChars="25" w:right="60" w:hangingChars="75" w:hanging="180"/>
              <w:jc w:val="both"/>
              <w:rPr>
                <w:rFonts w:eastAsia="標楷體"/>
              </w:rPr>
            </w:pPr>
            <w:r w:rsidRPr="0031540B">
              <w:rPr>
                <w:rFonts w:eastAsia="標楷體" w:hint="eastAsia"/>
              </w:rPr>
              <w:t>1.</w:t>
            </w:r>
            <w:r w:rsidR="009C7D01" w:rsidRPr="0031540B">
              <w:rPr>
                <w:rFonts w:eastAsia="標楷體" w:hint="eastAsia"/>
              </w:rPr>
              <w:t>具農村建設及景觀設計、農村經營規劃、農村產業培育及農地水土保持等相關專長領域。</w:t>
            </w:r>
          </w:p>
          <w:p w14:paraId="49FE3C04" w14:textId="77777777" w:rsidR="009C7D01" w:rsidRPr="0031540B" w:rsidRDefault="0031540B" w:rsidP="0031540B">
            <w:pPr>
              <w:tabs>
                <w:tab w:val="left" w:pos="470"/>
                <w:tab w:val="left" w:pos="1418"/>
                <w:tab w:val="left" w:pos="1560"/>
              </w:tabs>
              <w:spacing w:beforeLines="25" w:before="90" w:line="320" w:lineRule="exact"/>
              <w:ind w:leftChars="25" w:left="240" w:rightChars="25" w:right="60" w:hangingChars="75" w:hanging="180"/>
              <w:jc w:val="both"/>
              <w:rPr>
                <w:rFonts w:eastAsia="標楷體"/>
              </w:rPr>
            </w:pPr>
            <w:r w:rsidRPr="0031540B">
              <w:rPr>
                <w:rFonts w:eastAsia="標楷體" w:hint="eastAsia"/>
              </w:rPr>
              <w:t>2.</w:t>
            </w:r>
            <w:r w:rsidR="009C7D01" w:rsidRPr="0031540B">
              <w:rPr>
                <w:rFonts w:eastAsia="標楷體"/>
              </w:rPr>
              <w:t>具英文授課</w:t>
            </w:r>
            <w:r w:rsidR="009C7D01" w:rsidRPr="0031540B">
              <w:rPr>
                <w:rFonts w:eastAsia="標楷體" w:hint="eastAsia"/>
              </w:rPr>
              <w:t>能力，需協助</w:t>
            </w:r>
            <w:r w:rsidR="009C7D01" w:rsidRPr="0031540B">
              <w:rPr>
                <w:rFonts w:eastAsia="標楷體"/>
              </w:rPr>
              <w:t>行政事務</w:t>
            </w:r>
            <w:r w:rsidR="009C7D01" w:rsidRPr="0031540B">
              <w:rPr>
                <w:rFonts w:eastAsia="標楷體" w:hint="eastAsia"/>
              </w:rPr>
              <w:t>工作</w:t>
            </w:r>
            <w:r w:rsidR="009C7D01" w:rsidRPr="0031540B">
              <w:rPr>
                <w:rFonts w:eastAsia="標楷體"/>
              </w:rPr>
              <w:t>。</w:t>
            </w:r>
          </w:p>
          <w:p w14:paraId="39514058" w14:textId="77777777" w:rsidR="009C7D01" w:rsidRPr="0031540B" w:rsidRDefault="0031540B" w:rsidP="0031540B">
            <w:pPr>
              <w:tabs>
                <w:tab w:val="left" w:pos="470"/>
                <w:tab w:val="left" w:pos="1418"/>
                <w:tab w:val="left" w:pos="1560"/>
              </w:tabs>
              <w:spacing w:beforeLines="25" w:before="90" w:line="320" w:lineRule="exact"/>
              <w:ind w:leftChars="25" w:left="240" w:rightChars="25" w:right="60" w:hangingChars="75" w:hanging="180"/>
              <w:jc w:val="both"/>
              <w:rPr>
                <w:rFonts w:eastAsia="標楷體"/>
              </w:rPr>
            </w:pPr>
            <w:r w:rsidRPr="0031540B">
              <w:rPr>
                <w:rFonts w:eastAsia="標楷體" w:hint="eastAsia"/>
              </w:rPr>
              <w:t>3.</w:t>
            </w:r>
            <w:r w:rsidR="009C7D01" w:rsidRPr="0031540B">
              <w:rPr>
                <w:rFonts w:eastAsia="標楷體" w:hint="eastAsia"/>
              </w:rPr>
              <w:t>具備一年以上之全職實務工作經驗，有相關技師證照者尤佳。</w:t>
            </w:r>
          </w:p>
          <w:p w14:paraId="7D1E301B" w14:textId="77777777" w:rsidR="009C7D01" w:rsidRPr="0031540B" w:rsidRDefault="0031540B" w:rsidP="0031540B">
            <w:pPr>
              <w:tabs>
                <w:tab w:val="left" w:pos="470"/>
                <w:tab w:val="left" w:pos="1418"/>
                <w:tab w:val="left" w:pos="1560"/>
              </w:tabs>
              <w:spacing w:beforeLines="25" w:before="90" w:line="320" w:lineRule="exact"/>
              <w:ind w:leftChars="25" w:left="240" w:rightChars="25" w:right="60" w:hangingChars="75" w:hanging="180"/>
              <w:jc w:val="both"/>
              <w:rPr>
                <w:rFonts w:eastAsia="標楷體"/>
              </w:rPr>
            </w:pPr>
            <w:r w:rsidRPr="0031540B">
              <w:rPr>
                <w:rFonts w:eastAsia="標楷體" w:hint="eastAsia"/>
              </w:rPr>
              <w:t>4.</w:t>
            </w:r>
            <w:r w:rsidR="009C7D01" w:rsidRPr="0031540B">
              <w:rPr>
                <w:rFonts w:eastAsia="標楷體" w:hint="eastAsia"/>
              </w:rPr>
              <w:t>可開設農村發展與營造概論、農村建設與規劃</w:t>
            </w:r>
            <w:r w:rsidR="009C7D01" w:rsidRPr="0031540B">
              <w:rPr>
                <w:rFonts w:eastAsia="標楷體" w:hint="eastAsia"/>
              </w:rPr>
              <w:t>(+</w:t>
            </w:r>
            <w:r w:rsidR="009C7D01" w:rsidRPr="0031540B">
              <w:rPr>
                <w:rFonts w:eastAsia="標楷體" w:hint="eastAsia"/>
              </w:rPr>
              <w:t>實習</w:t>
            </w:r>
            <w:r w:rsidR="009C7D01" w:rsidRPr="0031540B">
              <w:rPr>
                <w:rFonts w:eastAsia="標楷體" w:hint="eastAsia"/>
              </w:rPr>
              <w:t>)</w:t>
            </w:r>
            <w:r w:rsidR="009C7D01" w:rsidRPr="0031540B">
              <w:rPr>
                <w:rFonts w:eastAsia="標楷體" w:hint="eastAsia"/>
              </w:rPr>
              <w:t>、農村經營與管理及水土保持相關課程</w:t>
            </w:r>
            <w:r w:rsidR="005E2D5F" w:rsidRPr="0031540B">
              <w:rPr>
                <w:rFonts w:eastAsia="標楷體" w:hint="eastAsia"/>
              </w:rPr>
              <w:t>。</w:t>
            </w:r>
          </w:p>
          <w:p w14:paraId="0A28683C" w14:textId="77777777" w:rsidR="009C7D01" w:rsidRPr="0031540B" w:rsidRDefault="0031540B" w:rsidP="0031540B">
            <w:pPr>
              <w:tabs>
                <w:tab w:val="left" w:pos="470"/>
                <w:tab w:val="left" w:pos="1418"/>
                <w:tab w:val="left" w:pos="1560"/>
              </w:tabs>
              <w:spacing w:beforeLines="25" w:before="90" w:line="320" w:lineRule="exact"/>
              <w:ind w:leftChars="25" w:left="240" w:rightChars="25" w:right="60" w:hangingChars="75" w:hanging="180"/>
              <w:jc w:val="both"/>
              <w:rPr>
                <w:rFonts w:eastAsia="標楷體"/>
              </w:rPr>
            </w:pPr>
            <w:r w:rsidRPr="0031540B">
              <w:rPr>
                <w:rFonts w:eastAsia="標楷體" w:hint="eastAsia"/>
              </w:rPr>
              <w:t>5.</w:t>
            </w:r>
            <w:r w:rsidR="009C7D01" w:rsidRPr="0031540B">
              <w:rPr>
                <w:rFonts w:eastAsia="標楷體"/>
              </w:rPr>
              <w:t>請提供</w:t>
            </w:r>
            <w:r w:rsidR="009C7D01" w:rsidRPr="0031540B">
              <w:rPr>
                <w:rFonts w:eastAsia="標楷體" w:hint="eastAsia"/>
              </w:rPr>
              <w:t>個人履歷、</w:t>
            </w:r>
            <w:r w:rsidR="009C7D01" w:rsidRPr="0031540B">
              <w:rPr>
                <w:rFonts w:eastAsia="標楷體"/>
              </w:rPr>
              <w:t>著作、工作成果報告、</w:t>
            </w:r>
            <w:r w:rsidR="009C7D01" w:rsidRPr="0031540B">
              <w:rPr>
                <w:rFonts w:eastAsia="標楷體" w:hint="eastAsia"/>
              </w:rPr>
              <w:t>榮譽、</w:t>
            </w:r>
            <w:r w:rsidR="009C7D01" w:rsidRPr="0031540B">
              <w:rPr>
                <w:rFonts w:eastAsia="標楷體"/>
              </w:rPr>
              <w:t>研究報告、推薦信</w:t>
            </w:r>
            <w:r w:rsidR="009C7D01" w:rsidRPr="0031540B">
              <w:rPr>
                <w:rFonts w:eastAsia="標楷體"/>
              </w:rPr>
              <w:t>1</w:t>
            </w:r>
            <w:r w:rsidR="009C7D01" w:rsidRPr="0031540B">
              <w:rPr>
                <w:rFonts w:eastAsia="標楷體"/>
              </w:rPr>
              <w:t>封</w:t>
            </w:r>
            <w:r w:rsidR="009C7D01" w:rsidRPr="0031540B">
              <w:rPr>
                <w:rFonts w:eastAsia="標楷體" w:hint="eastAsia"/>
              </w:rPr>
              <w:t>及其他</w:t>
            </w:r>
            <w:r w:rsidR="009C7D01" w:rsidRPr="0031540B">
              <w:rPr>
                <w:rFonts w:eastAsia="標楷體"/>
              </w:rPr>
              <w:t>有利於審查之</w:t>
            </w:r>
            <w:r w:rsidR="009C7D01" w:rsidRPr="0031540B">
              <w:rPr>
                <w:rFonts w:eastAsia="標楷體" w:hint="eastAsia"/>
              </w:rPr>
              <w:t>資料。</w:t>
            </w:r>
          </w:p>
        </w:tc>
      </w:tr>
      <w:tr w:rsidR="009C7D01" w:rsidRPr="00762EC9" w14:paraId="364F7DE5" w14:textId="77777777" w:rsidTr="00713ABB">
        <w:trPr>
          <w:cantSplit/>
          <w:trHeight w:val="705"/>
          <w:jc w:val="center"/>
        </w:trPr>
        <w:tc>
          <w:tcPr>
            <w:tcW w:w="1962" w:type="dxa"/>
            <w:tcBorders>
              <w:top w:val="nil"/>
              <w:left w:val="single" w:sz="18" w:space="0" w:color="auto"/>
              <w:bottom w:val="single" w:sz="18" w:space="0" w:color="auto"/>
            </w:tcBorders>
          </w:tcPr>
          <w:p w14:paraId="0FCECEF8" w14:textId="77777777" w:rsidR="009C7D01" w:rsidRPr="00416299" w:rsidRDefault="009C7D01" w:rsidP="00416299">
            <w:pPr>
              <w:spacing w:beforeLines="20" w:before="72" w:line="260" w:lineRule="exact"/>
              <w:ind w:leftChars="24" w:left="58" w:rightChars="25" w:right="60"/>
              <w:rPr>
                <w:rFonts w:eastAsia="標楷體"/>
                <w:b/>
              </w:rPr>
            </w:pPr>
            <w:r w:rsidRPr="00416299">
              <w:rPr>
                <w:rFonts w:eastAsia="標楷體"/>
                <w:b/>
              </w:rPr>
              <w:t xml:space="preserve">Department of </w:t>
            </w:r>
            <w:r w:rsidRPr="00416299">
              <w:rPr>
                <w:rFonts w:eastAsia="標楷體" w:hint="eastAsia"/>
                <w:b/>
              </w:rPr>
              <w:t>So</w:t>
            </w:r>
            <w:r w:rsidRPr="00416299">
              <w:rPr>
                <w:rFonts w:eastAsia="標楷體"/>
                <w:b/>
              </w:rPr>
              <w:t xml:space="preserve">il </w:t>
            </w:r>
            <w:r w:rsidRPr="00416299">
              <w:rPr>
                <w:rFonts w:eastAsia="標楷體" w:hint="eastAsia"/>
                <w:b/>
              </w:rPr>
              <w:t>a</w:t>
            </w:r>
            <w:r w:rsidRPr="00416299">
              <w:rPr>
                <w:rFonts w:eastAsia="標楷體"/>
                <w:b/>
              </w:rPr>
              <w:t>nd Water Conservation (Rural development)</w:t>
            </w:r>
          </w:p>
        </w:tc>
        <w:tc>
          <w:tcPr>
            <w:tcW w:w="1559" w:type="dxa"/>
            <w:tcBorders>
              <w:top w:val="nil"/>
              <w:bottom w:val="single" w:sz="18" w:space="0" w:color="auto"/>
            </w:tcBorders>
          </w:tcPr>
          <w:p w14:paraId="0BE6B406" w14:textId="77777777" w:rsidR="006A7A70" w:rsidRPr="00416299" w:rsidRDefault="009C7D01" w:rsidP="00416299">
            <w:pPr>
              <w:spacing w:beforeLines="20" w:before="72" w:line="260" w:lineRule="exact"/>
              <w:ind w:leftChars="24" w:left="58" w:rightChars="25" w:right="60"/>
              <w:jc w:val="center"/>
              <w:rPr>
                <w:rFonts w:eastAsia="標楷體"/>
              </w:rPr>
            </w:pPr>
            <w:r w:rsidRPr="00416299">
              <w:rPr>
                <w:rFonts w:eastAsia="標楷體"/>
              </w:rPr>
              <w:t>Assistant professor</w:t>
            </w:r>
          </w:p>
          <w:p w14:paraId="2C94F8F0" w14:textId="77777777" w:rsidR="009C7D01" w:rsidRPr="00416299" w:rsidRDefault="009C7D01" w:rsidP="00416299">
            <w:pPr>
              <w:spacing w:beforeLines="20" w:before="72" w:line="260" w:lineRule="exact"/>
              <w:ind w:leftChars="24" w:left="58" w:rightChars="25" w:right="60"/>
              <w:jc w:val="center"/>
              <w:rPr>
                <w:rFonts w:eastAsia="標楷體"/>
              </w:rPr>
            </w:pPr>
            <w:r w:rsidRPr="00416299">
              <w:rPr>
                <w:rFonts w:eastAsia="標楷體" w:hint="eastAsia"/>
              </w:rPr>
              <w:t>(o</w:t>
            </w:r>
            <w:r w:rsidRPr="00416299">
              <w:rPr>
                <w:rFonts w:eastAsia="標楷體"/>
              </w:rPr>
              <w:t>r above</w:t>
            </w:r>
            <w:r w:rsidRPr="00416299">
              <w:rPr>
                <w:rFonts w:eastAsia="標楷體" w:hint="eastAsia"/>
              </w:rPr>
              <w:t>)</w:t>
            </w:r>
          </w:p>
        </w:tc>
        <w:tc>
          <w:tcPr>
            <w:tcW w:w="851" w:type="dxa"/>
            <w:tcBorders>
              <w:top w:val="nil"/>
              <w:bottom w:val="single" w:sz="18" w:space="0" w:color="auto"/>
            </w:tcBorders>
          </w:tcPr>
          <w:p w14:paraId="6A1ECFD9" w14:textId="77777777" w:rsidR="009C7D01" w:rsidRPr="00416299" w:rsidRDefault="009C7D01" w:rsidP="00416299">
            <w:pPr>
              <w:spacing w:beforeLines="20" w:before="72" w:line="260" w:lineRule="exact"/>
              <w:ind w:leftChars="24" w:left="58"/>
              <w:jc w:val="center"/>
              <w:rPr>
                <w:rFonts w:eastAsia="標楷體"/>
              </w:rPr>
            </w:pPr>
            <w:r w:rsidRPr="00416299">
              <w:rPr>
                <w:rFonts w:eastAsia="標楷體"/>
              </w:rPr>
              <w:t>1</w:t>
            </w:r>
          </w:p>
        </w:tc>
        <w:tc>
          <w:tcPr>
            <w:tcW w:w="2268" w:type="dxa"/>
            <w:tcBorders>
              <w:top w:val="nil"/>
              <w:bottom w:val="single" w:sz="18" w:space="0" w:color="auto"/>
            </w:tcBorders>
          </w:tcPr>
          <w:p w14:paraId="3B18AEAB" w14:textId="77777777" w:rsidR="009C7D01" w:rsidRPr="00416299" w:rsidRDefault="009C7D01" w:rsidP="00416299">
            <w:pPr>
              <w:spacing w:beforeLines="20" w:before="72" w:line="260" w:lineRule="exact"/>
              <w:ind w:leftChars="24" w:left="58" w:rightChars="25" w:right="60"/>
              <w:rPr>
                <w:rFonts w:eastAsia="標楷體"/>
              </w:rPr>
            </w:pPr>
            <w:r w:rsidRPr="00416299">
              <w:rPr>
                <w:rFonts w:eastAsia="標楷體"/>
              </w:rPr>
              <w:t>A Ph.D.'s degree recognized by the Ministry of Education of the R.O.C. in a relevant field is required or an experience as an assistant professor (or above) with official certificate.</w:t>
            </w:r>
          </w:p>
        </w:tc>
        <w:tc>
          <w:tcPr>
            <w:tcW w:w="3679" w:type="dxa"/>
            <w:tcBorders>
              <w:top w:val="nil"/>
              <w:bottom w:val="single" w:sz="18" w:space="0" w:color="auto"/>
              <w:right w:val="single" w:sz="18" w:space="0" w:color="auto"/>
            </w:tcBorders>
          </w:tcPr>
          <w:p w14:paraId="3CF1B31C" w14:textId="77777777" w:rsidR="009C7D01" w:rsidRPr="0031540B" w:rsidRDefault="0031540B" w:rsidP="0031540B">
            <w:pPr>
              <w:spacing w:beforeLines="20" w:before="72" w:line="260" w:lineRule="exact"/>
              <w:ind w:leftChars="24" w:left="262" w:rightChars="25" w:right="60" w:hangingChars="85" w:hanging="204"/>
              <w:rPr>
                <w:rFonts w:eastAsia="標楷體"/>
              </w:rPr>
            </w:pPr>
            <w:r w:rsidRPr="0031540B">
              <w:rPr>
                <w:rFonts w:eastAsia="標楷體" w:hint="eastAsia"/>
              </w:rPr>
              <w:t>1.</w:t>
            </w:r>
            <w:r w:rsidR="009C7D01" w:rsidRPr="0031540B">
              <w:rPr>
                <w:rFonts w:eastAsia="標楷體"/>
              </w:rPr>
              <w:t>Expertise related to rural construction and landscape design</w:t>
            </w:r>
            <w:r w:rsidR="009C7D01" w:rsidRPr="0031540B">
              <w:rPr>
                <w:rFonts w:eastAsia="標楷體" w:hint="eastAsia"/>
              </w:rPr>
              <w:t xml:space="preserve">, </w:t>
            </w:r>
            <w:r w:rsidR="009C7D01" w:rsidRPr="0031540B">
              <w:rPr>
                <w:rFonts w:eastAsia="標楷體"/>
              </w:rPr>
              <w:t>rural management and planning</w:t>
            </w:r>
            <w:r w:rsidR="009C7D01" w:rsidRPr="0031540B">
              <w:rPr>
                <w:rFonts w:eastAsia="標楷體" w:hint="eastAsia"/>
              </w:rPr>
              <w:t xml:space="preserve">, </w:t>
            </w:r>
            <w:r w:rsidR="009C7D01" w:rsidRPr="0031540B">
              <w:rPr>
                <w:rFonts w:eastAsia="標楷體"/>
              </w:rPr>
              <w:t xml:space="preserve">rural industry cultivation, and farmland soil and water conservation </w:t>
            </w:r>
            <w:r w:rsidR="009C7D01" w:rsidRPr="0031540B">
              <w:rPr>
                <w:rFonts w:eastAsia="標楷體" w:hint="eastAsia"/>
              </w:rPr>
              <w:t>etc</w:t>
            </w:r>
            <w:r w:rsidR="009C7D01" w:rsidRPr="0031540B">
              <w:rPr>
                <w:rFonts w:eastAsia="標楷體"/>
              </w:rPr>
              <w:t>.</w:t>
            </w:r>
          </w:p>
          <w:p w14:paraId="1F70FC9C" w14:textId="77777777" w:rsidR="009C7D01" w:rsidRPr="0031540B" w:rsidRDefault="0031540B" w:rsidP="0031540B">
            <w:pPr>
              <w:tabs>
                <w:tab w:val="left" w:pos="470"/>
                <w:tab w:val="left" w:pos="1418"/>
                <w:tab w:val="left" w:pos="1560"/>
              </w:tabs>
              <w:spacing w:beforeLines="20" w:before="72" w:line="260" w:lineRule="exact"/>
              <w:ind w:leftChars="24" w:left="262" w:rightChars="25" w:right="60" w:hangingChars="85" w:hanging="204"/>
              <w:rPr>
                <w:rFonts w:eastAsia="標楷體"/>
              </w:rPr>
            </w:pPr>
            <w:r w:rsidRPr="0031540B">
              <w:rPr>
                <w:rFonts w:eastAsia="標楷體" w:hint="eastAsia"/>
              </w:rPr>
              <w:t>2.</w:t>
            </w:r>
            <w:r w:rsidR="009C7D01" w:rsidRPr="0031540B">
              <w:rPr>
                <w:rFonts w:eastAsia="標楷體"/>
              </w:rPr>
              <w:t>Ability to teach in English and assist with administrative tasks.</w:t>
            </w:r>
          </w:p>
          <w:p w14:paraId="4C97B26E" w14:textId="77777777" w:rsidR="009C7D01" w:rsidRPr="0031540B" w:rsidRDefault="0031540B" w:rsidP="0031540B">
            <w:pPr>
              <w:tabs>
                <w:tab w:val="left" w:pos="470"/>
                <w:tab w:val="left" w:pos="1418"/>
                <w:tab w:val="left" w:pos="1560"/>
              </w:tabs>
              <w:spacing w:beforeLines="20" w:before="72" w:line="260" w:lineRule="exact"/>
              <w:ind w:leftChars="24" w:left="262" w:rightChars="25" w:right="60" w:hangingChars="85" w:hanging="204"/>
              <w:rPr>
                <w:rFonts w:eastAsia="標楷體"/>
              </w:rPr>
            </w:pPr>
            <w:r w:rsidRPr="0031540B">
              <w:rPr>
                <w:rFonts w:eastAsia="標楷體" w:hint="eastAsia"/>
              </w:rPr>
              <w:t>3.</w:t>
            </w:r>
            <w:r w:rsidR="009C7D01" w:rsidRPr="0031540B">
              <w:rPr>
                <w:rFonts w:eastAsia="標楷體"/>
              </w:rPr>
              <w:t xml:space="preserve">The applicant should have at least </w:t>
            </w:r>
            <w:r w:rsidR="009C7D01" w:rsidRPr="0031540B">
              <w:rPr>
                <w:rFonts w:eastAsia="標楷體" w:hint="eastAsia"/>
              </w:rPr>
              <w:t>1-</w:t>
            </w:r>
            <w:r w:rsidR="009C7D01" w:rsidRPr="0031540B">
              <w:rPr>
                <w:rFonts w:eastAsia="標楷體"/>
              </w:rPr>
              <w:t>year of full-time working experience and professional engineering license is preferred.</w:t>
            </w:r>
          </w:p>
          <w:p w14:paraId="72A503EB" w14:textId="77777777" w:rsidR="009C7D01" w:rsidRPr="0031540B" w:rsidRDefault="0031540B" w:rsidP="0031540B">
            <w:pPr>
              <w:tabs>
                <w:tab w:val="left" w:pos="470"/>
                <w:tab w:val="left" w:pos="1418"/>
                <w:tab w:val="left" w:pos="1560"/>
              </w:tabs>
              <w:spacing w:beforeLines="20" w:before="72" w:line="260" w:lineRule="exact"/>
              <w:ind w:leftChars="24" w:left="262" w:rightChars="25" w:right="60" w:hangingChars="85" w:hanging="204"/>
              <w:rPr>
                <w:rFonts w:eastAsia="標楷體"/>
              </w:rPr>
            </w:pPr>
            <w:r w:rsidRPr="0031540B">
              <w:rPr>
                <w:rFonts w:eastAsia="標楷體" w:hint="eastAsia"/>
              </w:rPr>
              <w:t>4.</w:t>
            </w:r>
            <w:r w:rsidR="009C7D01" w:rsidRPr="0031540B">
              <w:rPr>
                <w:rFonts w:eastAsia="標楷體"/>
              </w:rPr>
              <w:t>Required to offer courses on Introduction to Rural Development and Construction, Rural Construction and Planning (with Practicum), Rural Management and Administration, and Soil and Water Conservation.</w:t>
            </w:r>
          </w:p>
          <w:p w14:paraId="3F944608" w14:textId="77777777" w:rsidR="009C7D01" w:rsidRPr="0031540B" w:rsidRDefault="0031540B" w:rsidP="005E2D5F">
            <w:pPr>
              <w:tabs>
                <w:tab w:val="left" w:pos="470"/>
                <w:tab w:val="left" w:pos="1418"/>
                <w:tab w:val="left" w:pos="1560"/>
              </w:tabs>
              <w:spacing w:beforeLines="20" w:before="72" w:afterLines="50" w:after="180" w:line="260" w:lineRule="exact"/>
              <w:ind w:leftChars="24" w:left="262" w:rightChars="25" w:right="60" w:hangingChars="85" w:hanging="204"/>
              <w:rPr>
                <w:rFonts w:eastAsia="標楷體"/>
              </w:rPr>
            </w:pPr>
            <w:r w:rsidRPr="0031540B">
              <w:rPr>
                <w:rFonts w:eastAsia="標楷體" w:hint="eastAsia"/>
              </w:rPr>
              <w:t>5.</w:t>
            </w:r>
            <w:r w:rsidR="009C7D01" w:rsidRPr="0031540B">
              <w:rPr>
                <w:rFonts w:eastAsia="標楷體" w:hint="eastAsia"/>
              </w:rPr>
              <w:t>C</w:t>
            </w:r>
            <w:r w:rsidR="009C7D01" w:rsidRPr="0031540B">
              <w:rPr>
                <w:rFonts w:eastAsia="標楷體"/>
              </w:rPr>
              <w:t>urriculum vitae</w:t>
            </w:r>
            <w:r w:rsidR="009C7D01" w:rsidRPr="0031540B">
              <w:rPr>
                <w:rFonts w:eastAsia="標楷體" w:hint="eastAsia"/>
              </w:rPr>
              <w:t xml:space="preserve">, </w:t>
            </w:r>
            <w:r w:rsidR="009C7D01" w:rsidRPr="0031540B">
              <w:rPr>
                <w:rFonts w:eastAsia="標楷體"/>
              </w:rPr>
              <w:t>publications, works reports, honors, projects / research reports, recommendation letters</w:t>
            </w:r>
            <w:r w:rsidR="009C7D01" w:rsidRPr="0031540B">
              <w:rPr>
                <w:rFonts w:eastAsia="標楷體" w:hint="eastAsia"/>
              </w:rPr>
              <w:t xml:space="preserve"> a</w:t>
            </w:r>
            <w:r w:rsidR="009C7D01" w:rsidRPr="0031540B">
              <w:rPr>
                <w:rFonts w:eastAsia="標楷體"/>
              </w:rPr>
              <w:t>nd other information that is helpful for review.</w:t>
            </w:r>
          </w:p>
        </w:tc>
      </w:tr>
    </w:tbl>
    <w:p w14:paraId="229D7DA1" w14:textId="77777777" w:rsidR="00AD5A22" w:rsidRDefault="00AD5A22" w:rsidP="00BA00BE">
      <w:pPr>
        <w:spacing w:line="340" w:lineRule="exact"/>
        <w:jc w:val="both"/>
        <w:rPr>
          <w:rFonts w:ascii="標楷體" w:eastAsia="標楷體" w:hAnsi="標楷體"/>
          <w:sz w:val="26"/>
          <w:szCs w:val="28"/>
        </w:rPr>
      </w:pPr>
    </w:p>
    <w:p w14:paraId="0EE94F40" w14:textId="77777777"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14:paraId="279201D9" w14:textId="74B5B136"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Pr="00AF57A6">
        <w:rPr>
          <w:rFonts w:ascii="Arial" w:eastAsia="標楷體" w:hAnsi="Arial" w:cs="Arial" w:hint="eastAsia"/>
          <w:b/>
          <w:bCs/>
          <w:color w:val="FF0000"/>
          <w:sz w:val="26"/>
          <w:szCs w:val="26"/>
          <w:highlight w:val="yellow"/>
          <w:u w:val="single"/>
        </w:rPr>
        <w:t>月</w:t>
      </w:r>
      <w:r w:rsidR="00AF2011">
        <w:rPr>
          <w:rFonts w:ascii="Arial" w:eastAsia="標楷體" w:hAnsi="Arial" w:cs="Arial" w:hint="eastAsia"/>
          <w:b/>
          <w:bCs/>
          <w:color w:val="FF0000"/>
          <w:sz w:val="26"/>
          <w:szCs w:val="26"/>
          <w:highlight w:val="yellow"/>
          <w:u w:val="single"/>
        </w:rPr>
        <w:t>30</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14:paraId="275DB322" w14:textId="77777777"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14:paraId="50ADD5E6" w14:textId="6E9ED801"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00544D85" w:rsidRPr="00AF57A6">
        <w:rPr>
          <w:rFonts w:ascii="Arial" w:eastAsia="標楷體" w:hAnsi="Arial" w:cs="Arial" w:hint="eastAsia"/>
          <w:b/>
          <w:bCs/>
          <w:color w:val="FF0000"/>
          <w:sz w:val="26"/>
          <w:szCs w:val="26"/>
          <w:highlight w:val="yellow"/>
          <w:u w:val="single"/>
        </w:rPr>
        <w:t>月</w:t>
      </w:r>
      <w:r w:rsidR="00AF2011">
        <w:rPr>
          <w:rFonts w:ascii="Arial" w:eastAsia="標楷體" w:hAnsi="Arial" w:cs="Arial" w:hint="eastAsia"/>
          <w:b/>
          <w:bCs/>
          <w:color w:val="FF0000"/>
          <w:sz w:val="26"/>
          <w:szCs w:val="26"/>
          <w:highlight w:val="yellow"/>
          <w:u w:val="single"/>
        </w:rPr>
        <w:t>30</w:t>
      </w:r>
      <w:bookmarkStart w:id="1" w:name="_GoBack"/>
      <w:bookmarkEnd w:id="1"/>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14:paraId="37F3BB63" w14:textId="77777777"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1C688ED9" w14:textId="77777777"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14:paraId="723CD20D" w14:textId="77777777"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14:paraId="225337E8" w14:textId="77777777"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14:paraId="6D948A6F" w14:textId="77777777"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14:paraId="768FA547" w14:textId="77777777"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14:paraId="7FC496CA" w14:textId="77777777"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14:paraId="33D9C948" w14:textId="77777777"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14:paraId="450B9969" w14:textId="77777777"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14:paraId="69092B35" w14:textId="77777777"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14:paraId="1FCB76D5" w14:textId="77777777"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14:paraId="5B9A9667" w14:textId="77777777"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14:paraId="5488E321" w14:textId="77777777"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227E508B" w14:textId="77777777"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14:paraId="62E49905"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14:paraId="76CF3B51"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14:paraId="07237EDA" w14:textId="77777777"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77C61E60" w14:textId="77777777"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3402"/>
        <w:gridCol w:w="4961"/>
      </w:tblGrid>
      <w:tr w:rsidR="00652834" w:rsidRPr="00BC3727" w14:paraId="5D1F9BE7" w14:textId="77777777" w:rsidTr="007D3A24">
        <w:trPr>
          <w:trHeight w:val="284"/>
        </w:trPr>
        <w:tc>
          <w:tcPr>
            <w:tcW w:w="743" w:type="dxa"/>
            <w:tcBorders>
              <w:top w:val="thinThickSmallGap" w:sz="24" w:space="0" w:color="D9D9D9"/>
            </w:tcBorders>
            <w:shd w:val="clear" w:color="auto" w:fill="E6E6E6"/>
            <w:vAlign w:val="center"/>
          </w:tcPr>
          <w:p w14:paraId="06883706" w14:textId="77777777"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402" w:type="dxa"/>
            <w:tcBorders>
              <w:top w:val="thinThickSmallGap" w:sz="24" w:space="0" w:color="D9D9D9"/>
            </w:tcBorders>
            <w:shd w:val="clear" w:color="auto" w:fill="E6E6E6"/>
            <w:vAlign w:val="center"/>
          </w:tcPr>
          <w:p w14:paraId="32B39542" w14:textId="77777777"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4961" w:type="dxa"/>
            <w:tcBorders>
              <w:top w:val="thinThickSmallGap" w:sz="24" w:space="0" w:color="D9D9D9"/>
            </w:tcBorders>
            <w:shd w:val="clear" w:color="auto" w:fill="E6E6E6"/>
            <w:vAlign w:val="center"/>
          </w:tcPr>
          <w:p w14:paraId="2E71C1AB" w14:textId="77777777"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8D1D7A" w:rsidRPr="00BC3727" w14:paraId="7C130DE2" w14:textId="77777777" w:rsidTr="00B01ABE">
        <w:trPr>
          <w:trHeight w:val="340"/>
        </w:trPr>
        <w:tc>
          <w:tcPr>
            <w:tcW w:w="743" w:type="dxa"/>
            <w:tcBorders>
              <w:bottom w:val="thickThinSmallGap" w:sz="24" w:space="0" w:color="D9D9D9"/>
            </w:tcBorders>
            <w:vAlign w:val="center"/>
          </w:tcPr>
          <w:p w14:paraId="20ACE481" w14:textId="77777777" w:rsidR="008D1D7A" w:rsidRPr="003640B0" w:rsidRDefault="007203B5"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3402" w:type="dxa"/>
            <w:tcBorders>
              <w:bottom w:val="thickThinSmallGap" w:sz="24" w:space="0" w:color="D9D9D9"/>
            </w:tcBorders>
            <w:vAlign w:val="center"/>
          </w:tcPr>
          <w:p w14:paraId="23C6FECF" w14:textId="77777777" w:rsidR="008D1D7A" w:rsidRPr="005E0915" w:rsidRDefault="00036BE8" w:rsidP="008D1D7A">
            <w:pPr>
              <w:spacing w:line="240" w:lineRule="exact"/>
              <w:jc w:val="both"/>
              <w:rPr>
                <w:rFonts w:eastAsia="標楷體"/>
                <w:color w:val="000000" w:themeColor="text1"/>
              </w:rPr>
            </w:pPr>
            <w:r>
              <w:rPr>
                <w:rFonts w:eastAsia="標楷體" w:hint="eastAsia"/>
                <w:color w:val="000000" w:themeColor="text1"/>
              </w:rPr>
              <w:t>水土保持</w:t>
            </w:r>
            <w:r w:rsidR="007203B5">
              <w:rPr>
                <w:rFonts w:eastAsia="標楷體" w:hint="eastAsia"/>
                <w:color w:val="000000" w:themeColor="text1"/>
              </w:rPr>
              <w:t>系</w:t>
            </w:r>
          </w:p>
        </w:tc>
        <w:tc>
          <w:tcPr>
            <w:tcW w:w="4961" w:type="dxa"/>
            <w:tcBorders>
              <w:bottom w:val="thickThinSmallGap" w:sz="24" w:space="0" w:color="D9D9D9"/>
            </w:tcBorders>
            <w:vAlign w:val="center"/>
          </w:tcPr>
          <w:p w14:paraId="242A0BCA" w14:textId="77777777" w:rsidR="008D1D7A" w:rsidRPr="005E0915" w:rsidRDefault="00036BE8" w:rsidP="008D1D7A">
            <w:pPr>
              <w:snapToGrid w:val="0"/>
              <w:spacing w:line="240" w:lineRule="exact"/>
              <w:jc w:val="both"/>
              <w:rPr>
                <w:rFonts w:eastAsia="標楷體"/>
                <w:color w:val="000000" w:themeColor="text1"/>
              </w:rPr>
            </w:pPr>
            <w:r w:rsidRPr="00536302">
              <w:rPr>
                <w:rFonts w:eastAsia="標楷體" w:hint="eastAsia"/>
                <w:color w:val="000000"/>
                <w:szCs w:val="20"/>
              </w:rPr>
              <w:t>m</w:t>
            </w:r>
            <w:r w:rsidRPr="00536302">
              <w:rPr>
                <w:rFonts w:eastAsia="標楷體"/>
                <w:color w:val="000000"/>
                <w:szCs w:val="20"/>
              </w:rPr>
              <w:t>elody</w:t>
            </w:r>
            <w:r w:rsidR="008D1D7A" w:rsidRPr="005E0915">
              <w:rPr>
                <w:rFonts w:eastAsia="標楷體"/>
                <w:color w:val="000000" w:themeColor="text1"/>
              </w:rPr>
              <w:t>@mail.npust.edu.tw</w:t>
            </w:r>
          </w:p>
        </w:tc>
      </w:tr>
    </w:tbl>
    <w:p w14:paraId="02089E93" w14:textId="77777777"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14:paraId="1FB83077" w14:textId="77777777"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14:paraId="33C19ACC" w14:textId="77777777"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255C4A78" w14:textId="77777777"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60A1A692" w14:textId="77777777"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14:paraId="34802C18"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14:paraId="342874A1"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14:paraId="0F0F0B26" w14:textId="77777777"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14:paraId="4F2B6F4B"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14:paraId="50597CD1"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14:paraId="14163F56"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14:paraId="34887ED0" w14:textId="77777777"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D3069" w14:textId="77777777" w:rsidR="00873350" w:rsidRDefault="00873350">
      <w:r>
        <w:separator/>
      </w:r>
    </w:p>
  </w:endnote>
  <w:endnote w:type="continuationSeparator" w:id="0">
    <w:p w14:paraId="31938949" w14:textId="77777777" w:rsidR="00873350" w:rsidRDefault="0087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5B37" w14:textId="77777777"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47523AB" w14:textId="77777777"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B259" w14:textId="77777777"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14:paraId="6F5BE52F" w14:textId="77777777"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9048B" w14:textId="77777777" w:rsidR="00873350" w:rsidRDefault="00873350">
      <w:r>
        <w:separator/>
      </w:r>
    </w:p>
  </w:footnote>
  <w:footnote w:type="continuationSeparator" w:id="0">
    <w:p w14:paraId="3A236918" w14:textId="77777777" w:rsidR="00873350" w:rsidRDefault="0087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6"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BE8"/>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2B99"/>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38F"/>
    <w:rsid w:val="00220447"/>
    <w:rsid w:val="0022044B"/>
    <w:rsid w:val="002205A0"/>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A54"/>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3E12"/>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40B"/>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299"/>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5E9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94"/>
    <w:rsid w:val="005E2A57"/>
    <w:rsid w:val="005E2B86"/>
    <w:rsid w:val="005E2D5F"/>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A70"/>
    <w:rsid w:val="006A7C08"/>
    <w:rsid w:val="006A7D89"/>
    <w:rsid w:val="006B04BA"/>
    <w:rsid w:val="006B059A"/>
    <w:rsid w:val="006B13A9"/>
    <w:rsid w:val="006B17B0"/>
    <w:rsid w:val="006B227D"/>
    <w:rsid w:val="006B27FC"/>
    <w:rsid w:val="006B2A17"/>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AB6"/>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3926"/>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35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4D8"/>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75"/>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D01"/>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430"/>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2489"/>
    <w:rsid w:val="00A34217"/>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8FE"/>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5A22"/>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011"/>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B36"/>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724"/>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AB3"/>
    <w:rsid w:val="00C13C95"/>
    <w:rsid w:val="00C13CEC"/>
    <w:rsid w:val="00C149B7"/>
    <w:rsid w:val="00C15330"/>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B35C1"/>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CFAF-3F77-4536-9541-0CB5A18B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60</cp:revision>
  <cp:lastPrinted>2025-07-14T02:23:00Z</cp:lastPrinted>
  <dcterms:created xsi:type="dcterms:W3CDTF">2025-05-08T00:50:00Z</dcterms:created>
  <dcterms:modified xsi:type="dcterms:W3CDTF">2025-07-14T03:41:00Z</dcterms:modified>
</cp:coreProperties>
</file>